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3F2AA" w14:textId="77777777" w:rsidR="002E4B29" w:rsidRPr="00995EC2" w:rsidRDefault="002E4B29" w:rsidP="0098608C">
      <w:pPr>
        <w:tabs>
          <w:tab w:val="center" w:pos="4680"/>
          <w:tab w:val="left" w:pos="5040"/>
          <w:tab w:val="left" w:pos="5760"/>
          <w:tab w:val="left" w:pos="6480"/>
          <w:tab w:val="left" w:pos="7200"/>
          <w:tab w:val="left" w:pos="7920"/>
          <w:tab w:val="left" w:pos="8640"/>
          <w:tab w:val="left" w:pos="9360"/>
        </w:tabs>
        <w:jc w:val="center"/>
        <w:rPr>
          <w:b/>
          <w:szCs w:val="24"/>
        </w:rPr>
      </w:pPr>
      <w:r w:rsidRPr="00995EC2">
        <w:rPr>
          <w:b/>
          <w:szCs w:val="24"/>
        </w:rPr>
        <w:t>MINUTES OF THE BOARD OF DIRECTORS MEETING</w:t>
      </w:r>
    </w:p>
    <w:p w14:paraId="07D12A0B" w14:textId="77777777" w:rsidR="002E4B29" w:rsidRPr="00995EC2" w:rsidRDefault="002E4B29" w:rsidP="002E4B29">
      <w:pPr>
        <w:tabs>
          <w:tab w:val="center" w:pos="4680"/>
          <w:tab w:val="left" w:pos="5040"/>
          <w:tab w:val="left" w:pos="5760"/>
          <w:tab w:val="left" w:pos="6480"/>
          <w:tab w:val="left" w:pos="7200"/>
          <w:tab w:val="left" w:pos="7920"/>
          <w:tab w:val="left" w:pos="8640"/>
          <w:tab w:val="left" w:pos="9360"/>
        </w:tabs>
        <w:jc w:val="center"/>
        <w:rPr>
          <w:b/>
          <w:szCs w:val="24"/>
        </w:rPr>
      </w:pPr>
      <w:r w:rsidRPr="00995EC2">
        <w:rPr>
          <w:b/>
          <w:szCs w:val="24"/>
        </w:rPr>
        <w:t>TWO RIVERS HOMEOWNERS ASSOCIATION, INC.</w:t>
      </w:r>
    </w:p>
    <w:p w14:paraId="7E46AA01" w14:textId="2C58D84B" w:rsidR="002E4B29" w:rsidRPr="00995EC2" w:rsidRDefault="00D85873" w:rsidP="002E4B29">
      <w:pPr>
        <w:tabs>
          <w:tab w:val="left" w:pos="-1440"/>
          <w:tab w:val="left" w:pos="-720"/>
          <w:tab w:val="left" w:leader="do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Cs w:val="24"/>
        </w:rPr>
      </w:pPr>
      <w:r>
        <w:rPr>
          <w:b/>
          <w:szCs w:val="24"/>
        </w:rPr>
        <w:t>MAY 11</w:t>
      </w:r>
      <w:r w:rsidR="002334F8">
        <w:rPr>
          <w:b/>
          <w:szCs w:val="24"/>
        </w:rPr>
        <w:t>, 2026</w:t>
      </w:r>
    </w:p>
    <w:p w14:paraId="77F4E989" w14:textId="77777777" w:rsidR="002E4B29" w:rsidRPr="00995EC2" w:rsidRDefault="002E4B29" w:rsidP="002E4B29">
      <w:pPr>
        <w:pStyle w:val="Header"/>
        <w:tabs>
          <w:tab w:val="left" w:pos="-1440"/>
          <w:tab w:val="left" w:pos="-720"/>
          <w:tab w:val="left" w:leader="do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09B032AC" w14:textId="1D3D3136" w:rsidR="002E4B29" w:rsidRPr="00995EC2" w:rsidRDefault="00FA717E" w:rsidP="00D931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sidRPr="00995EC2">
        <w:rPr>
          <w:szCs w:val="24"/>
        </w:rPr>
        <w:t>A meeting of the Board of Directors of the Two Rivers Homeowners Association, Inc. was duly called and noticed at the Two Rivers Community Center, 80 Lake Shore Dr., Gypsum, CO 81637</w:t>
      </w:r>
      <w:r w:rsidR="00D27E49" w:rsidRPr="00995EC2">
        <w:rPr>
          <w:szCs w:val="24"/>
        </w:rPr>
        <w:t>.</w:t>
      </w:r>
    </w:p>
    <w:p w14:paraId="47949460" w14:textId="77777777" w:rsidR="002E4B29" w:rsidRPr="00995EC2" w:rsidRDefault="002E4B29" w:rsidP="002E4B29">
      <w:pPr>
        <w:pStyle w:val="Heading1"/>
        <w:rPr>
          <w:szCs w:val="24"/>
        </w:rPr>
      </w:pPr>
    </w:p>
    <w:p w14:paraId="2A0D00F1" w14:textId="77777777" w:rsidR="002E4B29" w:rsidRPr="00995EC2" w:rsidRDefault="002E4B29" w:rsidP="002E4B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szCs w:val="24"/>
        </w:rPr>
      </w:pPr>
      <w:r w:rsidRPr="00995EC2">
        <w:rPr>
          <w:b/>
          <w:szCs w:val="24"/>
        </w:rPr>
        <w:t>ATTENDANCE</w:t>
      </w:r>
      <w:r w:rsidRPr="00995EC2">
        <w:rPr>
          <w:szCs w:val="24"/>
        </w:rPr>
        <w:tab/>
      </w:r>
      <w:r w:rsidRPr="00995EC2">
        <w:rPr>
          <w:b/>
          <w:szCs w:val="24"/>
        </w:rPr>
        <w:t>The following directors were present and acting:</w:t>
      </w:r>
    </w:p>
    <w:p w14:paraId="7AFAB347" w14:textId="0A0B9098" w:rsidR="007831A5" w:rsidRDefault="007831A5" w:rsidP="00FA5A19">
      <w:pPr>
        <w:pStyle w:val="ListParagraph"/>
        <w:numPr>
          <w:ilvl w:val="0"/>
          <w:numId w:val="1"/>
        </w:numPr>
        <w:tabs>
          <w:tab w:val="clear" w:pos="360"/>
          <w:tab w:val="left" w:pos="-1440"/>
          <w:tab w:val="left" w:pos="-720"/>
          <w:tab w:val="left" w:pos="0"/>
          <w:tab w:val="left" w:pos="720"/>
          <w:tab w:val="left" w:pos="1440"/>
          <w:tab w:val="left" w:pos="2160"/>
          <w:tab w:val="num" w:pos="2520"/>
          <w:tab w:val="left" w:pos="2880"/>
          <w:tab w:val="left" w:pos="3600"/>
          <w:tab w:val="left" w:pos="4320"/>
          <w:tab w:val="left" w:pos="5040"/>
          <w:tab w:val="left" w:pos="5760"/>
          <w:tab w:val="left" w:pos="6480"/>
          <w:tab w:val="left" w:pos="7200"/>
          <w:tab w:val="left" w:pos="7920"/>
          <w:tab w:val="left" w:pos="8640"/>
          <w:tab w:val="left" w:pos="9360"/>
        </w:tabs>
        <w:ind w:left="2520"/>
        <w:rPr>
          <w:szCs w:val="24"/>
        </w:rPr>
      </w:pPr>
      <w:r w:rsidRPr="00995EC2">
        <w:rPr>
          <w:szCs w:val="24"/>
        </w:rPr>
        <w:t>Nancy Andresen</w:t>
      </w:r>
    </w:p>
    <w:p w14:paraId="3321484E" w14:textId="587F5712" w:rsidR="00B728A2" w:rsidRDefault="00B728A2" w:rsidP="00B728A2">
      <w:pPr>
        <w:pStyle w:val="ListParagraph"/>
        <w:numPr>
          <w:ilvl w:val="0"/>
          <w:numId w:val="1"/>
        </w:numPr>
        <w:tabs>
          <w:tab w:val="clear" w:pos="360"/>
          <w:tab w:val="left" w:pos="-1440"/>
          <w:tab w:val="left" w:pos="-720"/>
          <w:tab w:val="left" w:pos="0"/>
          <w:tab w:val="left" w:pos="1440"/>
          <w:tab w:val="left" w:pos="2160"/>
          <w:tab w:val="num" w:pos="2520"/>
          <w:tab w:val="left" w:pos="2880"/>
          <w:tab w:val="left" w:pos="3600"/>
          <w:tab w:val="left" w:pos="4320"/>
          <w:tab w:val="left" w:pos="5040"/>
          <w:tab w:val="left" w:pos="5760"/>
          <w:tab w:val="left" w:pos="6480"/>
          <w:tab w:val="left" w:pos="7200"/>
          <w:tab w:val="left" w:pos="7920"/>
          <w:tab w:val="left" w:pos="8640"/>
          <w:tab w:val="left" w:pos="9360"/>
        </w:tabs>
        <w:ind w:left="2520"/>
        <w:rPr>
          <w:szCs w:val="24"/>
        </w:rPr>
      </w:pPr>
      <w:r>
        <w:rPr>
          <w:szCs w:val="24"/>
        </w:rPr>
        <w:t>Matt Baron</w:t>
      </w:r>
    </w:p>
    <w:p w14:paraId="2BFE4C75" w14:textId="1AF5886C" w:rsidR="00B728A2" w:rsidRPr="00B728A2" w:rsidRDefault="00B728A2" w:rsidP="00B728A2">
      <w:pPr>
        <w:pStyle w:val="ListParagraph"/>
        <w:numPr>
          <w:ilvl w:val="0"/>
          <w:numId w:val="1"/>
        </w:numPr>
        <w:tabs>
          <w:tab w:val="clear" w:pos="360"/>
          <w:tab w:val="left" w:pos="-1440"/>
          <w:tab w:val="left" w:pos="-720"/>
          <w:tab w:val="left" w:pos="0"/>
          <w:tab w:val="left" w:pos="1440"/>
          <w:tab w:val="left" w:pos="2160"/>
          <w:tab w:val="num" w:pos="2520"/>
          <w:tab w:val="left" w:pos="2880"/>
          <w:tab w:val="left" w:pos="3600"/>
          <w:tab w:val="left" w:pos="4320"/>
          <w:tab w:val="left" w:pos="5040"/>
          <w:tab w:val="left" w:pos="5760"/>
          <w:tab w:val="left" w:pos="6480"/>
          <w:tab w:val="left" w:pos="7200"/>
          <w:tab w:val="left" w:pos="7920"/>
          <w:tab w:val="left" w:pos="8640"/>
          <w:tab w:val="left" w:pos="9360"/>
        </w:tabs>
        <w:ind w:left="2520"/>
        <w:rPr>
          <w:szCs w:val="24"/>
        </w:rPr>
      </w:pPr>
      <w:r>
        <w:rPr>
          <w:szCs w:val="24"/>
        </w:rPr>
        <w:t>Dustin Hall</w:t>
      </w:r>
    </w:p>
    <w:p w14:paraId="0C62E38B" w14:textId="77777777" w:rsidR="00813D20" w:rsidRPr="008B2E61" w:rsidRDefault="00813D20" w:rsidP="008B2E6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7233E463" w14:textId="06E76AD0" w:rsidR="004719AA" w:rsidRDefault="004719AA" w:rsidP="004719A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b/>
          <w:szCs w:val="24"/>
        </w:rPr>
      </w:pPr>
      <w:r>
        <w:rPr>
          <w:b/>
          <w:szCs w:val="24"/>
        </w:rPr>
        <w:tab/>
      </w:r>
      <w:r>
        <w:rPr>
          <w:b/>
          <w:szCs w:val="24"/>
        </w:rPr>
        <w:tab/>
      </w:r>
      <w:r>
        <w:rPr>
          <w:b/>
          <w:szCs w:val="24"/>
        </w:rPr>
        <w:tab/>
      </w:r>
      <w:r w:rsidRPr="00995EC2">
        <w:rPr>
          <w:b/>
          <w:szCs w:val="24"/>
        </w:rPr>
        <w:t>The following director w</w:t>
      </w:r>
      <w:r>
        <w:rPr>
          <w:b/>
          <w:szCs w:val="24"/>
        </w:rPr>
        <w:t>as absent and excused:</w:t>
      </w:r>
    </w:p>
    <w:p w14:paraId="2E1F1FD6" w14:textId="0A6CC81C" w:rsidR="00B728A2" w:rsidRPr="00B728A2" w:rsidRDefault="00B728A2" w:rsidP="00B728A2">
      <w:pPr>
        <w:pStyle w:val="ListParagraph"/>
        <w:numPr>
          <w:ilvl w:val="0"/>
          <w:numId w:val="1"/>
        </w:numPr>
        <w:tabs>
          <w:tab w:val="clear" w:pos="360"/>
          <w:tab w:val="left" w:pos="-1440"/>
          <w:tab w:val="left" w:pos="-720"/>
          <w:tab w:val="left" w:pos="0"/>
          <w:tab w:val="left" w:pos="720"/>
          <w:tab w:val="left" w:pos="1440"/>
          <w:tab w:val="left" w:pos="2160"/>
          <w:tab w:val="num" w:pos="2520"/>
          <w:tab w:val="left" w:pos="2880"/>
          <w:tab w:val="left" w:pos="3600"/>
          <w:tab w:val="left" w:pos="4320"/>
          <w:tab w:val="left" w:pos="5040"/>
          <w:tab w:val="left" w:pos="5760"/>
          <w:tab w:val="left" w:pos="6480"/>
          <w:tab w:val="left" w:pos="7200"/>
          <w:tab w:val="left" w:pos="7920"/>
          <w:tab w:val="left" w:pos="8640"/>
          <w:tab w:val="left" w:pos="9360"/>
        </w:tabs>
        <w:ind w:left="2520"/>
        <w:rPr>
          <w:szCs w:val="24"/>
        </w:rPr>
      </w:pPr>
      <w:r w:rsidRPr="00995EC2">
        <w:rPr>
          <w:szCs w:val="24"/>
        </w:rPr>
        <w:t>Glen Tripp</w:t>
      </w:r>
    </w:p>
    <w:p w14:paraId="51245E0C" w14:textId="2994020B" w:rsidR="002A63AF" w:rsidRPr="008B2E61" w:rsidRDefault="002A63AF" w:rsidP="002A63AF">
      <w:pPr>
        <w:pStyle w:val="ListParagraph"/>
        <w:numPr>
          <w:ilvl w:val="0"/>
          <w:numId w:val="1"/>
        </w:numPr>
        <w:tabs>
          <w:tab w:val="clear" w:pos="360"/>
          <w:tab w:val="left" w:pos="-1440"/>
          <w:tab w:val="left" w:pos="-720"/>
          <w:tab w:val="left" w:pos="0"/>
          <w:tab w:val="left" w:pos="720"/>
          <w:tab w:val="left" w:pos="1440"/>
          <w:tab w:val="left" w:pos="2160"/>
          <w:tab w:val="num" w:pos="2520"/>
          <w:tab w:val="left" w:pos="2880"/>
          <w:tab w:val="left" w:pos="3600"/>
          <w:tab w:val="left" w:pos="4320"/>
          <w:tab w:val="left" w:pos="5040"/>
          <w:tab w:val="left" w:pos="5760"/>
          <w:tab w:val="left" w:pos="6480"/>
          <w:tab w:val="left" w:pos="7200"/>
          <w:tab w:val="left" w:pos="7920"/>
          <w:tab w:val="left" w:pos="8640"/>
          <w:tab w:val="left" w:pos="9360"/>
        </w:tabs>
        <w:ind w:left="2520"/>
        <w:rPr>
          <w:szCs w:val="24"/>
        </w:rPr>
      </w:pPr>
      <w:r w:rsidRPr="00995EC2">
        <w:rPr>
          <w:szCs w:val="24"/>
        </w:rPr>
        <w:t>Tom Behrens</w:t>
      </w:r>
    </w:p>
    <w:p w14:paraId="7DDE0DC4" w14:textId="77777777" w:rsidR="004719AA" w:rsidRDefault="004719AA" w:rsidP="00771B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b/>
          <w:szCs w:val="24"/>
        </w:rPr>
      </w:pPr>
    </w:p>
    <w:p w14:paraId="1C5A75AB" w14:textId="78AF730F" w:rsidR="002E4B29" w:rsidRPr="00771BCA" w:rsidRDefault="002E4B29" w:rsidP="00771B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b/>
          <w:szCs w:val="24"/>
        </w:rPr>
      </w:pPr>
      <w:r w:rsidRPr="00995EC2">
        <w:rPr>
          <w:b/>
          <w:szCs w:val="24"/>
        </w:rPr>
        <w:t xml:space="preserve">Also in attendance were: </w:t>
      </w:r>
    </w:p>
    <w:p w14:paraId="43437A9B" w14:textId="0166D327" w:rsidR="004719AA" w:rsidRDefault="004719AA" w:rsidP="00FA5A19">
      <w:pPr>
        <w:pStyle w:val="ListParagraph"/>
        <w:numPr>
          <w:ilvl w:val="0"/>
          <w:numId w:val="2"/>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 xml:space="preserve">Ken Marchetti, Marchetti </w:t>
      </w:r>
      <w:r w:rsidR="00407FBD">
        <w:rPr>
          <w:szCs w:val="24"/>
        </w:rPr>
        <w:t>&amp;</w:t>
      </w:r>
      <w:r>
        <w:rPr>
          <w:szCs w:val="24"/>
        </w:rPr>
        <w:t xml:space="preserve"> Weaver</w:t>
      </w:r>
      <w:r w:rsidR="00407FBD">
        <w:rPr>
          <w:szCs w:val="24"/>
        </w:rPr>
        <w:t>. LLC</w:t>
      </w:r>
    </w:p>
    <w:p w14:paraId="0C12F4D0" w14:textId="2B7FD21D" w:rsidR="00A675CE" w:rsidRDefault="00A675CE" w:rsidP="00FA5A19">
      <w:pPr>
        <w:pStyle w:val="ListParagraph"/>
        <w:numPr>
          <w:ilvl w:val="0"/>
          <w:numId w:val="2"/>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 xml:space="preserve">Maria Galardo, </w:t>
      </w:r>
      <w:r w:rsidR="00407FBD">
        <w:rPr>
          <w:szCs w:val="24"/>
        </w:rPr>
        <w:t>Marchetti &amp; Weaver. LLC</w:t>
      </w:r>
    </w:p>
    <w:p w14:paraId="6EFFE2C3" w14:textId="29A1D7DD" w:rsidR="00A675CE" w:rsidRPr="00A675CE" w:rsidRDefault="007831A5" w:rsidP="00A675CE">
      <w:pPr>
        <w:pStyle w:val="ListParagraph"/>
        <w:numPr>
          <w:ilvl w:val="0"/>
          <w:numId w:val="2"/>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995EC2">
        <w:rPr>
          <w:szCs w:val="24"/>
        </w:rPr>
        <w:t xml:space="preserve">Magdalena Gembal, Recording Secretary for the </w:t>
      </w:r>
      <w:r w:rsidR="005C2317" w:rsidRPr="00995EC2">
        <w:rPr>
          <w:szCs w:val="24"/>
        </w:rPr>
        <w:t>M</w:t>
      </w:r>
      <w:r w:rsidRPr="00995EC2">
        <w:rPr>
          <w:szCs w:val="24"/>
        </w:rPr>
        <w:t xml:space="preserve">eeting </w:t>
      </w:r>
    </w:p>
    <w:p w14:paraId="5560F198" w14:textId="782EB1E2" w:rsidR="002E4B29" w:rsidRDefault="002E4B29" w:rsidP="00FA5A19">
      <w:pPr>
        <w:pStyle w:val="ListParagraph"/>
        <w:numPr>
          <w:ilvl w:val="0"/>
          <w:numId w:val="2"/>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995EC2">
        <w:rPr>
          <w:szCs w:val="24"/>
        </w:rPr>
        <w:t>Craig Plizga, Community Operations Manager</w:t>
      </w:r>
    </w:p>
    <w:p w14:paraId="578451EF" w14:textId="518DE329" w:rsidR="00B728A2" w:rsidRPr="00B728A2" w:rsidRDefault="00B728A2" w:rsidP="00B728A2">
      <w:pPr>
        <w:pStyle w:val="ListParagraph"/>
        <w:numPr>
          <w:ilvl w:val="0"/>
          <w:numId w:val="2"/>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George Maddalone – Resident</w:t>
      </w:r>
    </w:p>
    <w:p w14:paraId="2B6981B1" w14:textId="77777777" w:rsidR="002E4B29" w:rsidRPr="00995EC2" w:rsidRDefault="002E4B29" w:rsidP="005B09E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6661741F" w14:textId="77777777" w:rsidR="007831A5" w:rsidRPr="00995EC2" w:rsidRDefault="007831A5" w:rsidP="005B09E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68C8B818" w14:textId="77777777" w:rsidR="009E762F" w:rsidRDefault="002E4B29" w:rsidP="00D931FF">
      <w:pPr>
        <w:pStyle w:val="BodyTextIndent2"/>
        <w:tabs>
          <w:tab w:val="left" w:pos="5247"/>
        </w:tabs>
        <w:jc w:val="both"/>
        <w:rPr>
          <w:szCs w:val="24"/>
        </w:rPr>
      </w:pPr>
      <w:r w:rsidRPr="00995EC2">
        <w:rPr>
          <w:b/>
          <w:szCs w:val="24"/>
        </w:rPr>
        <w:t>Call to Order</w:t>
      </w:r>
    </w:p>
    <w:p w14:paraId="510F0487" w14:textId="77777777" w:rsidR="002936AB" w:rsidRDefault="002E4B29" w:rsidP="002936AB">
      <w:pPr>
        <w:pStyle w:val="BodyTextIndent2"/>
        <w:tabs>
          <w:tab w:val="left" w:pos="5247"/>
        </w:tabs>
        <w:ind w:left="1440" w:firstLine="0"/>
        <w:jc w:val="both"/>
        <w:rPr>
          <w:szCs w:val="24"/>
        </w:rPr>
      </w:pPr>
      <w:r w:rsidRPr="00995EC2">
        <w:rPr>
          <w:szCs w:val="24"/>
        </w:rPr>
        <w:t xml:space="preserve">The meeting of the Executive Board of the Two Rivers Homeowners Association was called to order on </w:t>
      </w:r>
      <w:r w:rsidR="00D85873">
        <w:rPr>
          <w:szCs w:val="24"/>
        </w:rPr>
        <w:t>May 11</w:t>
      </w:r>
      <w:r w:rsidR="002334F8">
        <w:rPr>
          <w:szCs w:val="24"/>
        </w:rPr>
        <w:t>, 2026</w:t>
      </w:r>
      <w:r w:rsidRPr="00995EC2">
        <w:rPr>
          <w:szCs w:val="24"/>
        </w:rPr>
        <w:t xml:space="preserve"> at 6:</w:t>
      </w:r>
      <w:r w:rsidR="001C59A3" w:rsidRPr="00995EC2">
        <w:rPr>
          <w:szCs w:val="24"/>
        </w:rPr>
        <w:t>0</w:t>
      </w:r>
      <w:r w:rsidR="00F210F5">
        <w:rPr>
          <w:szCs w:val="24"/>
        </w:rPr>
        <w:t>5</w:t>
      </w:r>
      <w:r w:rsidRPr="00995EC2">
        <w:rPr>
          <w:szCs w:val="24"/>
        </w:rPr>
        <w:t xml:space="preserve"> p.m., noting a quorum was present.</w:t>
      </w:r>
    </w:p>
    <w:p w14:paraId="199ACD3A" w14:textId="77777777" w:rsidR="002936AB" w:rsidRDefault="002936AB" w:rsidP="002936AB">
      <w:pPr>
        <w:pStyle w:val="BodyTextIndent2"/>
        <w:tabs>
          <w:tab w:val="left" w:pos="5247"/>
        </w:tabs>
        <w:ind w:left="1440" w:firstLine="0"/>
        <w:jc w:val="both"/>
        <w:rPr>
          <w:szCs w:val="24"/>
        </w:rPr>
      </w:pPr>
    </w:p>
    <w:p w14:paraId="06B1196B" w14:textId="50034E7C" w:rsidR="002E4B29" w:rsidRPr="002936AB" w:rsidRDefault="002936AB" w:rsidP="002936AB">
      <w:pPr>
        <w:pStyle w:val="BodyTextIndent2"/>
        <w:tabs>
          <w:tab w:val="left" w:pos="5247"/>
        </w:tabs>
        <w:ind w:left="1440" w:firstLine="0"/>
        <w:jc w:val="both"/>
        <w:rPr>
          <w:szCs w:val="24"/>
        </w:rPr>
      </w:pPr>
      <w:r w:rsidRPr="002936AB">
        <w:rPr>
          <w:szCs w:val="24"/>
        </w:rPr>
        <w:t xml:space="preserve">Mr. Marchetti introduced Ms. Maria Galardo to the Board. Ms. Galardo joined M&amp;W </w:t>
      </w:r>
      <w:r w:rsidR="00E004F1">
        <w:rPr>
          <w:szCs w:val="24"/>
        </w:rPr>
        <w:t>two</w:t>
      </w:r>
      <w:r w:rsidRPr="002936AB">
        <w:rPr>
          <w:szCs w:val="24"/>
        </w:rPr>
        <w:t xml:space="preserve"> year</w:t>
      </w:r>
      <w:r w:rsidR="00E004F1">
        <w:rPr>
          <w:szCs w:val="24"/>
        </w:rPr>
        <w:t>s</w:t>
      </w:r>
      <w:r w:rsidRPr="002936AB">
        <w:rPr>
          <w:szCs w:val="24"/>
        </w:rPr>
        <w:t xml:space="preserve"> ago</w:t>
      </w:r>
      <w:r>
        <w:rPr>
          <w:szCs w:val="24"/>
        </w:rPr>
        <w:t xml:space="preserve"> </w:t>
      </w:r>
      <w:r w:rsidRPr="002936AB">
        <w:rPr>
          <w:szCs w:val="24"/>
        </w:rPr>
        <w:t>in a CPA equivalent position and will be assuming many of Mr. Marchetti’s duties over time.</w:t>
      </w:r>
    </w:p>
    <w:p w14:paraId="79A14592" w14:textId="77777777" w:rsidR="002936AB" w:rsidRPr="00995EC2" w:rsidRDefault="002936AB" w:rsidP="002E4B29">
      <w:pPr>
        <w:pStyle w:val="BodyTextIndent2"/>
        <w:tabs>
          <w:tab w:val="left" w:pos="5247"/>
        </w:tabs>
        <w:rPr>
          <w:szCs w:val="24"/>
        </w:rPr>
      </w:pPr>
    </w:p>
    <w:p w14:paraId="33D86FE4" w14:textId="3FEDD09D" w:rsidR="001C59A3" w:rsidRPr="00995EC2" w:rsidRDefault="001C59A3" w:rsidP="00C52E6E">
      <w:pPr>
        <w:pStyle w:val="BodyTextIndent2"/>
        <w:tabs>
          <w:tab w:val="left" w:pos="5247"/>
        </w:tabs>
        <w:rPr>
          <w:b/>
          <w:bCs/>
          <w:szCs w:val="24"/>
        </w:rPr>
      </w:pPr>
      <w:r w:rsidRPr="00995EC2">
        <w:rPr>
          <w:b/>
          <w:bCs/>
          <w:szCs w:val="24"/>
        </w:rPr>
        <w:t xml:space="preserve">Consideration </w:t>
      </w:r>
      <w:r w:rsidR="009D6EDF" w:rsidRPr="00995EC2">
        <w:rPr>
          <w:b/>
          <w:bCs/>
          <w:szCs w:val="24"/>
        </w:rPr>
        <w:t>of</w:t>
      </w:r>
    </w:p>
    <w:p w14:paraId="344D5E56" w14:textId="4B89161B" w:rsidR="00F210F5" w:rsidRPr="00F210F5" w:rsidRDefault="001C59A3" w:rsidP="00F672FA">
      <w:pPr>
        <w:pStyle w:val="BodyTextIndent2"/>
        <w:tabs>
          <w:tab w:val="left" w:pos="5247"/>
        </w:tabs>
        <w:ind w:left="1440" w:hanging="1440"/>
        <w:jc w:val="both"/>
      </w:pPr>
      <w:r w:rsidRPr="00995EC2">
        <w:rPr>
          <w:b/>
          <w:bCs/>
          <w:szCs w:val="24"/>
        </w:rPr>
        <w:t>the Agend</w:t>
      </w:r>
      <w:r w:rsidR="00F210F5">
        <w:rPr>
          <w:b/>
          <w:bCs/>
          <w:szCs w:val="24"/>
        </w:rPr>
        <w:t>a</w:t>
      </w:r>
      <w:r w:rsidR="00F210F5" w:rsidRPr="00F210F5">
        <w:t xml:space="preserve"> </w:t>
      </w:r>
      <w:r w:rsidR="00F210F5">
        <w:t xml:space="preserve">  </w:t>
      </w:r>
      <w:r w:rsidR="006F647B">
        <w:tab/>
      </w:r>
      <w:r w:rsidR="006F647B" w:rsidRPr="006F647B">
        <w:t>Director Baron requested that the Board consider allowing meetings to be held via Zoom, Teams, or another virtual platform. He noted that a virtual meeting option may provide greater flexibility and allow additional members to participate while managing other commitments. The matter was placed on the agenda for Board consideration.</w:t>
      </w:r>
    </w:p>
    <w:p w14:paraId="53BD3846" w14:textId="6909504D" w:rsidR="009245B8" w:rsidRDefault="002C4F2D" w:rsidP="00F210F5">
      <w:pPr>
        <w:pStyle w:val="BodyTextIndent2"/>
        <w:tabs>
          <w:tab w:val="left" w:pos="5247"/>
        </w:tabs>
        <w:ind w:left="0" w:firstLine="0"/>
        <w:jc w:val="both"/>
        <w:rPr>
          <w:szCs w:val="24"/>
        </w:rPr>
      </w:pPr>
      <w:r>
        <w:rPr>
          <w:szCs w:val="24"/>
        </w:rPr>
        <w:t xml:space="preserve"> </w:t>
      </w:r>
    </w:p>
    <w:p w14:paraId="670C0853" w14:textId="6DFB27FE" w:rsidR="009E762F" w:rsidRDefault="009035C9" w:rsidP="00435F08">
      <w:pPr>
        <w:pStyle w:val="BodyTextIndent2"/>
        <w:keepNext/>
        <w:tabs>
          <w:tab w:val="left" w:pos="5247"/>
        </w:tabs>
        <w:ind w:left="0" w:firstLine="0"/>
        <w:jc w:val="both"/>
        <w:rPr>
          <w:b/>
          <w:szCs w:val="24"/>
        </w:rPr>
      </w:pPr>
      <w:r>
        <w:rPr>
          <w:b/>
          <w:szCs w:val="24"/>
        </w:rPr>
        <w:lastRenderedPageBreak/>
        <w:t>Public Input</w:t>
      </w:r>
      <w:r w:rsidR="00435F08">
        <w:rPr>
          <w:b/>
          <w:szCs w:val="24"/>
        </w:rPr>
        <w:t xml:space="preserve"> </w:t>
      </w:r>
      <w:r w:rsidR="0097377B">
        <w:rPr>
          <w:b/>
          <w:szCs w:val="24"/>
        </w:rPr>
        <w:t xml:space="preserve">  </w:t>
      </w:r>
      <w:r w:rsidR="00435F08">
        <w:rPr>
          <w:bCs/>
          <w:szCs w:val="24"/>
        </w:rPr>
        <w:t xml:space="preserve">None. </w:t>
      </w:r>
      <w:r>
        <w:rPr>
          <w:b/>
          <w:szCs w:val="24"/>
        </w:rPr>
        <w:tab/>
      </w:r>
    </w:p>
    <w:p w14:paraId="730AAA85" w14:textId="5BFF68F0" w:rsidR="001A0212" w:rsidRPr="00435F08" w:rsidRDefault="001A0212" w:rsidP="00435F08">
      <w:pPr>
        <w:pStyle w:val="BodyTextIndent2"/>
        <w:keepNext/>
        <w:tabs>
          <w:tab w:val="left" w:pos="5247"/>
        </w:tabs>
        <w:ind w:left="0" w:firstLine="0"/>
        <w:jc w:val="both"/>
        <w:rPr>
          <w:bCs/>
          <w:szCs w:val="24"/>
        </w:rPr>
      </w:pPr>
    </w:p>
    <w:p w14:paraId="53A6BAD2" w14:textId="77777777" w:rsidR="009E762F" w:rsidRDefault="002E4B29" w:rsidP="00435F08">
      <w:pPr>
        <w:pStyle w:val="BodyTextIndent2"/>
        <w:tabs>
          <w:tab w:val="left" w:pos="1440"/>
        </w:tabs>
        <w:ind w:left="0" w:firstLine="0"/>
        <w:jc w:val="both"/>
        <w:rPr>
          <w:szCs w:val="24"/>
        </w:rPr>
      </w:pPr>
      <w:r w:rsidRPr="00995EC2">
        <w:rPr>
          <w:b/>
          <w:szCs w:val="24"/>
        </w:rPr>
        <w:t>Minutes</w:t>
      </w:r>
    </w:p>
    <w:p w14:paraId="2A2C7B26" w14:textId="53E343CE" w:rsidR="002E4B29" w:rsidRPr="00995EC2" w:rsidRDefault="00FA5A19" w:rsidP="001D0953">
      <w:pPr>
        <w:pStyle w:val="BodyTextIndent2"/>
        <w:tabs>
          <w:tab w:val="left" w:pos="1440"/>
        </w:tabs>
        <w:ind w:left="1440" w:firstLine="0"/>
        <w:jc w:val="both"/>
        <w:rPr>
          <w:bCs/>
          <w:szCs w:val="24"/>
        </w:rPr>
      </w:pPr>
      <w:r w:rsidRPr="00995EC2">
        <w:rPr>
          <w:szCs w:val="24"/>
        </w:rPr>
        <w:t xml:space="preserve">The Board reviewed the </w:t>
      </w:r>
      <w:r w:rsidR="00D85873">
        <w:rPr>
          <w:szCs w:val="24"/>
        </w:rPr>
        <w:t>February 2</w:t>
      </w:r>
      <w:r w:rsidR="006D164E">
        <w:rPr>
          <w:szCs w:val="24"/>
        </w:rPr>
        <w:t>, 202</w:t>
      </w:r>
      <w:r w:rsidR="00D85873">
        <w:rPr>
          <w:szCs w:val="24"/>
        </w:rPr>
        <w:t>6</w:t>
      </w:r>
      <w:r w:rsidRPr="00995EC2">
        <w:rPr>
          <w:szCs w:val="24"/>
        </w:rPr>
        <w:t xml:space="preserve"> minutes included in the packet. U</w:t>
      </w:r>
      <w:r w:rsidR="002E4B29" w:rsidRPr="00995EC2">
        <w:rPr>
          <w:bCs/>
          <w:szCs w:val="24"/>
        </w:rPr>
        <w:t>pon motion duly made and seconded</w:t>
      </w:r>
      <w:r w:rsidR="00155F13">
        <w:rPr>
          <w:bCs/>
          <w:szCs w:val="24"/>
        </w:rPr>
        <w:t xml:space="preserve">, </w:t>
      </w:r>
      <w:r w:rsidR="005E0246" w:rsidRPr="00995EC2">
        <w:rPr>
          <w:bCs/>
          <w:szCs w:val="24"/>
        </w:rPr>
        <w:t xml:space="preserve">it was </w:t>
      </w:r>
      <w:r w:rsidR="006D164E">
        <w:rPr>
          <w:bCs/>
          <w:szCs w:val="24"/>
        </w:rPr>
        <w:t>unanimously</w:t>
      </w:r>
    </w:p>
    <w:p w14:paraId="077D273E" w14:textId="77777777" w:rsidR="002E4B29" w:rsidRPr="00995EC2" w:rsidRDefault="002E4B29" w:rsidP="002E4B29">
      <w:pPr>
        <w:pStyle w:val="BodyTextIndent2"/>
        <w:tabs>
          <w:tab w:val="left" w:pos="1440"/>
        </w:tabs>
        <w:ind w:left="1440" w:hanging="1440"/>
        <w:jc w:val="both"/>
        <w:rPr>
          <w:b/>
          <w:bCs/>
          <w:szCs w:val="24"/>
        </w:rPr>
      </w:pPr>
    </w:p>
    <w:p w14:paraId="145147BF" w14:textId="52F67494" w:rsidR="002E4B29" w:rsidRDefault="009E762F" w:rsidP="009E762F">
      <w:pPr>
        <w:pStyle w:val="BodyTextIndent2"/>
        <w:tabs>
          <w:tab w:val="left" w:pos="2160"/>
        </w:tabs>
        <w:jc w:val="both"/>
        <w:rPr>
          <w:bCs/>
          <w:szCs w:val="24"/>
        </w:rPr>
      </w:pPr>
      <w:r>
        <w:rPr>
          <w:b/>
          <w:bCs/>
          <w:szCs w:val="24"/>
        </w:rPr>
        <w:tab/>
      </w:r>
      <w:r w:rsidR="002E4B29" w:rsidRPr="00995EC2">
        <w:rPr>
          <w:b/>
          <w:bCs/>
          <w:szCs w:val="24"/>
        </w:rPr>
        <w:t xml:space="preserve">RESOLVED </w:t>
      </w:r>
      <w:r w:rsidR="002E4B29" w:rsidRPr="00995EC2">
        <w:rPr>
          <w:bCs/>
          <w:szCs w:val="24"/>
        </w:rPr>
        <w:t xml:space="preserve">to approve the </w:t>
      </w:r>
      <w:r w:rsidR="00D85873">
        <w:rPr>
          <w:szCs w:val="24"/>
        </w:rPr>
        <w:t>February 2, 2026</w:t>
      </w:r>
      <w:r w:rsidR="00037FCE" w:rsidRPr="00995EC2">
        <w:rPr>
          <w:szCs w:val="24"/>
        </w:rPr>
        <w:t xml:space="preserve"> </w:t>
      </w:r>
      <w:r w:rsidR="002E4B29" w:rsidRPr="00995EC2">
        <w:rPr>
          <w:bCs/>
          <w:szCs w:val="24"/>
        </w:rPr>
        <w:t>Minutes of the Board of Directors</w:t>
      </w:r>
      <w:r w:rsidR="00D64C7E" w:rsidRPr="00995EC2">
        <w:rPr>
          <w:bCs/>
          <w:szCs w:val="24"/>
        </w:rPr>
        <w:t xml:space="preserve"> as presented</w:t>
      </w:r>
      <w:r w:rsidR="00F26742" w:rsidRPr="00995EC2">
        <w:rPr>
          <w:bCs/>
          <w:szCs w:val="24"/>
        </w:rPr>
        <w:t>.</w:t>
      </w:r>
    </w:p>
    <w:p w14:paraId="4DA1BD66" w14:textId="7A9D9805" w:rsidR="002A63AF" w:rsidRDefault="00F912A9" w:rsidP="00F01662">
      <w:pPr>
        <w:pStyle w:val="BodyTextIndent2"/>
        <w:tabs>
          <w:tab w:val="left" w:pos="2160"/>
        </w:tabs>
        <w:ind w:left="2880" w:hanging="1440"/>
        <w:jc w:val="both"/>
        <w:rPr>
          <w:bCs/>
          <w:szCs w:val="24"/>
        </w:rPr>
      </w:pPr>
      <w:r>
        <w:rPr>
          <w:bCs/>
          <w:szCs w:val="24"/>
        </w:rPr>
        <w:tab/>
      </w:r>
    </w:p>
    <w:p w14:paraId="0D3A244F" w14:textId="665387DA" w:rsidR="002E4B29" w:rsidRPr="00995EC2" w:rsidRDefault="002E4B29" w:rsidP="001A0212">
      <w:pPr>
        <w:pStyle w:val="BodyTextIndent2"/>
        <w:keepNext/>
        <w:tabs>
          <w:tab w:val="left" w:pos="5247"/>
        </w:tabs>
        <w:ind w:left="0" w:firstLine="0"/>
        <w:rPr>
          <w:b/>
          <w:szCs w:val="24"/>
        </w:rPr>
      </w:pPr>
      <w:r w:rsidRPr="00995EC2">
        <w:rPr>
          <w:b/>
          <w:szCs w:val="24"/>
        </w:rPr>
        <w:t>Operations</w:t>
      </w:r>
    </w:p>
    <w:p w14:paraId="0A8FADD7" w14:textId="77777777" w:rsidR="002E4B29" w:rsidRPr="00995EC2" w:rsidRDefault="002E4B29" w:rsidP="009074F0">
      <w:pPr>
        <w:pStyle w:val="BodyTextIndent2"/>
        <w:keepNext/>
        <w:tabs>
          <w:tab w:val="left" w:pos="5247"/>
        </w:tabs>
        <w:rPr>
          <w:b/>
          <w:szCs w:val="24"/>
        </w:rPr>
      </w:pPr>
      <w:r w:rsidRPr="00995EC2">
        <w:rPr>
          <w:b/>
          <w:szCs w:val="24"/>
        </w:rPr>
        <w:t>Manager</w:t>
      </w:r>
    </w:p>
    <w:p w14:paraId="450CBAFE" w14:textId="44BDA650" w:rsidR="002E4B29" w:rsidRDefault="002E4B29" w:rsidP="00336E61">
      <w:pPr>
        <w:pStyle w:val="BodyTextIndent2"/>
        <w:tabs>
          <w:tab w:val="left" w:pos="1440"/>
        </w:tabs>
        <w:jc w:val="both"/>
        <w:rPr>
          <w:bCs/>
          <w:szCs w:val="24"/>
        </w:rPr>
      </w:pPr>
      <w:r w:rsidRPr="00995EC2">
        <w:rPr>
          <w:b/>
          <w:szCs w:val="24"/>
        </w:rPr>
        <w:t>Report</w:t>
      </w:r>
      <w:r w:rsidRPr="00995EC2">
        <w:rPr>
          <w:b/>
          <w:szCs w:val="24"/>
        </w:rPr>
        <w:tab/>
      </w:r>
      <w:r w:rsidR="00336E61" w:rsidRPr="00336E61">
        <w:rPr>
          <w:bCs/>
          <w:szCs w:val="24"/>
        </w:rPr>
        <w:t>Mr.</w:t>
      </w:r>
      <w:r w:rsidR="00336E61">
        <w:rPr>
          <w:b/>
          <w:szCs w:val="24"/>
        </w:rPr>
        <w:t xml:space="preserve"> </w:t>
      </w:r>
      <w:r w:rsidRPr="00336E61">
        <w:rPr>
          <w:bCs/>
          <w:szCs w:val="24"/>
        </w:rPr>
        <w:t>Craig Plizga</w:t>
      </w:r>
      <w:r w:rsidR="00FF5A52" w:rsidRPr="00336E61">
        <w:rPr>
          <w:bCs/>
          <w:szCs w:val="24"/>
        </w:rPr>
        <w:t xml:space="preserve"> presented his</w:t>
      </w:r>
      <w:r w:rsidRPr="00336E61">
        <w:rPr>
          <w:bCs/>
          <w:szCs w:val="24"/>
        </w:rPr>
        <w:t xml:space="preserve"> Operations Manager</w:t>
      </w:r>
      <w:r w:rsidR="00C97CC8" w:rsidRPr="00336E61">
        <w:rPr>
          <w:bCs/>
          <w:szCs w:val="24"/>
        </w:rPr>
        <w:t xml:space="preserve"> Report:</w:t>
      </w:r>
    </w:p>
    <w:p w14:paraId="7CDF8D3C" w14:textId="618A79FA" w:rsidR="00FB0AF9" w:rsidRPr="00B425A8" w:rsidRDefault="00FB0AF9" w:rsidP="00FB0AF9">
      <w:pPr>
        <w:pStyle w:val="BodyTextIndent2"/>
        <w:numPr>
          <w:ilvl w:val="0"/>
          <w:numId w:val="17"/>
        </w:numPr>
        <w:tabs>
          <w:tab w:val="left" w:pos="1440"/>
        </w:tabs>
        <w:jc w:val="both"/>
        <w:rPr>
          <w:bCs/>
          <w:szCs w:val="24"/>
        </w:rPr>
      </w:pPr>
      <w:r w:rsidRPr="00B425A8">
        <w:rPr>
          <w:bCs/>
          <w:szCs w:val="24"/>
        </w:rPr>
        <w:t>Spring ballet class has ended; additional programming this season included two library usage classes, a Bear Aware class, and the recycle bin rollout.</w:t>
      </w:r>
    </w:p>
    <w:p w14:paraId="273A24F1" w14:textId="54A5CC30" w:rsidR="00FB0AF9" w:rsidRPr="00FB0AF9" w:rsidRDefault="00FB0AF9" w:rsidP="00FB0AF9">
      <w:pPr>
        <w:pStyle w:val="BodyTextIndent2"/>
        <w:numPr>
          <w:ilvl w:val="0"/>
          <w:numId w:val="17"/>
        </w:numPr>
        <w:tabs>
          <w:tab w:val="left" w:pos="1440"/>
        </w:tabs>
        <w:jc w:val="both"/>
        <w:rPr>
          <w:bCs/>
          <w:szCs w:val="24"/>
        </w:rPr>
      </w:pPr>
      <w:r w:rsidRPr="00FB0AF9">
        <w:rPr>
          <w:bCs/>
          <w:szCs w:val="24"/>
        </w:rPr>
        <w:t>Pool is being cleaned and expected to be filled this week</w:t>
      </w:r>
      <w:r>
        <w:rPr>
          <w:bCs/>
          <w:szCs w:val="24"/>
        </w:rPr>
        <w:t xml:space="preserve"> and opening expected for Memorial Weekend</w:t>
      </w:r>
      <w:r w:rsidRPr="00FB0AF9">
        <w:rPr>
          <w:bCs/>
          <w:szCs w:val="24"/>
        </w:rPr>
        <w:t>; a liquid chlorine system is being installed to reduce cyanuric acid buildup from chlorine pucks and improve long-term chemical balance.</w:t>
      </w:r>
    </w:p>
    <w:p w14:paraId="7CA80BFC" w14:textId="77777777" w:rsidR="00FB0AF9" w:rsidRPr="00FB0AF9" w:rsidRDefault="00FB0AF9" w:rsidP="00FB0AF9">
      <w:pPr>
        <w:pStyle w:val="BodyTextIndent2"/>
        <w:numPr>
          <w:ilvl w:val="0"/>
          <w:numId w:val="17"/>
        </w:numPr>
        <w:tabs>
          <w:tab w:val="left" w:pos="1440"/>
        </w:tabs>
        <w:jc w:val="both"/>
        <w:rPr>
          <w:bCs/>
          <w:szCs w:val="24"/>
        </w:rPr>
      </w:pPr>
      <w:r w:rsidRPr="00FB0AF9">
        <w:rPr>
          <w:bCs/>
          <w:szCs w:val="24"/>
        </w:rPr>
        <w:t>Confluence parking enforcement has begun, including booting vehicles parked outside designated areas, with ongoing issues from resident overflow parking.</w:t>
      </w:r>
    </w:p>
    <w:p w14:paraId="55E0CBF7" w14:textId="77777777" w:rsidR="00FB0AF9" w:rsidRPr="00FB0AF9" w:rsidRDefault="00FB0AF9" w:rsidP="00FB0AF9">
      <w:pPr>
        <w:pStyle w:val="BodyTextIndent2"/>
        <w:numPr>
          <w:ilvl w:val="0"/>
          <w:numId w:val="17"/>
        </w:numPr>
        <w:tabs>
          <w:tab w:val="left" w:pos="1440"/>
        </w:tabs>
        <w:jc w:val="both"/>
        <w:rPr>
          <w:bCs/>
          <w:szCs w:val="24"/>
        </w:rPr>
      </w:pPr>
      <w:r w:rsidRPr="00FB0AF9">
        <w:rPr>
          <w:bCs/>
          <w:szCs w:val="24"/>
        </w:rPr>
        <w:t>Bulletin board mounted with magnets on mailbox structure was dislodged by wind and will be resecured with stronger magnets; flyer dispensers remain installed with minimal usage observed.</w:t>
      </w:r>
    </w:p>
    <w:p w14:paraId="2BFDA1AB" w14:textId="13145EC4" w:rsidR="00FB0AF9" w:rsidRPr="00FB0AF9" w:rsidRDefault="00FB0AF9" w:rsidP="00FB0AF9">
      <w:pPr>
        <w:pStyle w:val="BodyTextIndent2"/>
        <w:numPr>
          <w:ilvl w:val="0"/>
          <w:numId w:val="17"/>
        </w:numPr>
        <w:tabs>
          <w:tab w:val="left" w:pos="1440"/>
        </w:tabs>
        <w:jc w:val="both"/>
        <w:rPr>
          <w:bCs/>
          <w:szCs w:val="24"/>
        </w:rPr>
      </w:pPr>
      <w:r w:rsidRPr="00FB0AF9">
        <w:rPr>
          <w:bCs/>
          <w:szCs w:val="24"/>
        </w:rPr>
        <w:t>Fire extinguishers and a fire blanket have been installed in the community center; chipping program was completed with improved fire clearance along Buffalo Boulevard, though only four residents participated; flagpole is currently inoperable due to pulley failure</w:t>
      </w:r>
      <w:r w:rsidR="00C11034">
        <w:rPr>
          <w:bCs/>
          <w:szCs w:val="24"/>
        </w:rPr>
        <w:t>.</w:t>
      </w:r>
    </w:p>
    <w:p w14:paraId="3C2FD5EB" w14:textId="52080C6F" w:rsidR="00FB0AF9" w:rsidRPr="001A363A" w:rsidRDefault="00FB0AF9" w:rsidP="00FB0AF9">
      <w:pPr>
        <w:pStyle w:val="BodyTextIndent2"/>
        <w:numPr>
          <w:ilvl w:val="0"/>
          <w:numId w:val="17"/>
        </w:numPr>
        <w:tabs>
          <w:tab w:val="left" w:pos="1440"/>
        </w:tabs>
        <w:jc w:val="both"/>
        <w:rPr>
          <w:bCs/>
          <w:szCs w:val="24"/>
        </w:rPr>
      </w:pPr>
      <w:r w:rsidRPr="001A363A">
        <w:rPr>
          <w:bCs/>
          <w:szCs w:val="24"/>
        </w:rPr>
        <w:t>No River Jam events will occur this summer</w:t>
      </w:r>
      <w:r w:rsidR="001A363A" w:rsidRPr="001A363A">
        <w:rPr>
          <w:bCs/>
          <w:szCs w:val="24"/>
        </w:rPr>
        <w:t xml:space="preserve"> </w:t>
      </w:r>
      <w:r w:rsidRPr="001A363A">
        <w:rPr>
          <w:bCs/>
          <w:szCs w:val="24"/>
        </w:rPr>
        <w:t>with leadership unable to be secured for the event series.</w:t>
      </w:r>
    </w:p>
    <w:p w14:paraId="122E6613" w14:textId="500512A1" w:rsidR="00FB0AF9" w:rsidRPr="00FB0AF9" w:rsidRDefault="00FB0AF9" w:rsidP="00FB0AF9">
      <w:pPr>
        <w:pStyle w:val="BodyTextIndent2"/>
        <w:numPr>
          <w:ilvl w:val="0"/>
          <w:numId w:val="17"/>
        </w:numPr>
        <w:tabs>
          <w:tab w:val="left" w:pos="1440"/>
        </w:tabs>
        <w:jc w:val="both"/>
        <w:rPr>
          <w:bCs/>
          <w:szCs w:val="24"/>
        </w:rPr>
      </w:pPr>
      <w:r w:rsidRPr="00FB0AF9">
        <w:rPr>
          <w:bCs/>
          <w:szCs w:val="24"/>
        </w:rPr>
        <w:t>Basketball backboard replacement is under review, with options including full replacement or lower-cost backboards with custom mounting brackets, pending feasibility revie</w:t>
      </w:r>
      <w:r w:rsidRPr="002F3E92">
        <w:rPr>
          <w:bCs/>
          <w:szCs w:val="24"/>
        </w:rPr>
        <w:t xml:space="preserve">w and </w:t>
      </w:r>
      <w:r w:rsidR="002F3E92" w:rsidRPr="002F3E92">
        <w:rPr>
          <w:bCs/>
          <w:szCs w:val="24"/>
        </w:rPr>
        <w:t>Two Rivers M</w:t>
      </w:r>
      <w:r w:rsidRPr="002F3E92">
        <w:rPr>
          <w:bCs/>
          <w:szCs w:val="24"/>
        </w:rPr>
        <w:t xml:space="preserve">etro </w:t>
      </w:r>
      <w:r w:rsidR="002F3E92" w:rsidRPr="002F3E92">
        <w:rPr>
          <w:bCs/>
          <w:szCs w:val="24"/>
        </w:rPr>
        <w:t>D</w:t>
      </w:r>
      <w:r w:rsidRPr="002F3E92">
        <w:rPr>
          <w:bCs/>
          <w:szCs w:val="24"/>
        </w:rPr>
        <w:t>istrict input.</w:t>
      </w:r>
    </w:p>
    <w:p w14:paraId="190EA83E" w14:textId="1DC96A15" w:rsidR="00FB0AF9" w:rsidRPr="00FB0AF9" w:rsidRDefault="00FB0AF9" w:rsidP="00FB0AF9">
      <w:pPr>
        <w:pStyle w:val="BodyTextIndent2"/>
        <w:numPr>
          <w:ilvl w:val="0"/>
          <w:numId w:val="17"/>
        </w:numPr>
        <w:tabs>
          <w:tab w:val="left" w:pos="1440"/>
        </w:tabs>
        <w:jc w:val="both"/>
        <w:rPr>
          <w:bCs/>
          <w:szCs w:val="24"/>
        </w:rPr>
      </w:pPr>
      <w:r w:rsidRPr="00FB0AF9">
        <w:rPr>
          <w:bCs/>
          <w:szCs w:val="24"/>
        </w:rPr>
        <w:t>Sidewalk near Minnow Loop has heaved approximately 3 inches likely due to tree/root activity with possible cottonwood removal; manhole near Bass area is bulging due to soil expansion; pool deck stairs have shifted affecting gate alignment with temporary repair planned and likely long-term replacement needed; grass portion of pool deck may be converted to concrete with sod used as a temporary solution</w:t>
      </w:r>
      <w:r w:rsidR="00867AE1">
        <w:rPr>
          <w:bCs/>
          <w:szCs w:val="24"/>
        </w:rPr>
        <w:t>.</w:t>
      </w:r>
    </w:p>
    <w:p w14:paraId="625914FC" w14:textId="474CFF9D" w:rsidR="00FB0AF9" w:rsidRPr="00FB0AF9" w:rsidRDefault="00C11034" w:rsidP="00FB0AF9">
      <w:pPr>
        <w:pStyle w:val="BodyTextIndent2"/>
        <w:numPr>
          <w:ilvl w:val="0"/>
          <w:numId w:val="17"/>
        </w:numPr>
        <w:tabs>
          <w:tab w:val="left" w:pos="1440"/>
        </w:tabs>
        <w:jc w:val="both"/>
        <w:rPr>
          <w:bCs/>
          <w:szCs w:val="24"/>
        </w:rPr>
      </w:pPr>
      <w:r>
        <w:rPr>
          <w:bCs/>
          <w:szCs w:val="24"/>
        </w:rPr>
        <w:lastRenderedPageBreak/>
        <w:t>Alp</w:t>
      </w:r>
      <w:r w:rsidR="00FB0AF9" w:rsidRPr="00FB0AF9">
        <w:rPr>
          <w:bCs/>
          <w:szCs w:val="24"/>
        </w:rPr>
        <w:t xml:space="preserve">ine Engineering </w:t>
      </w:r>
      <w:r>
        <w:rPr>
          <w:bCs/>
          <w:szCs w:val="24"/>
        </w:rPr>
        <w:t>will</w:t>
      </w:r>
      <w:r w:rsidR="00FB0AF9" w:rsidRPr="00FB0AF9">
        <w:rPr>
          <w:bCs/>
          <w:szCs w:val="24"/>
        </w:rPr>
        <w:t xml:space="preserve"> be engaged to evaluate concrete and infrastructure issues; additional repair estimates are being obtained, including crack sealing and street-related concerns, with heavy vehicle traffic </w:t>
      </w:r>
      <w:proofErr w:type="gramStart"/>
      <w:r w:rsidR="00FB0AF9" w:rsidRPr="00FB0AF9">
        <w:rPr>
          <w:bCs/>
          <w:szCs w:val="24"/>
        </w:rPr>
        <w:t>used</w:t>
      </w:r>
      <w:proofErr w:type="gramEnd"/>
      <w:r w:rsidR="00FB0AF9" w:rsidRPr="00FB0AF9">
        <w:rPr>
          <w:bCs/>
          <w:szCs w:val="24"/>
        </w:rPr>
        <w:t xml:space="preserve"> as a temporary stabilization method.</w:t>
      </w:r>
    </w:p>
    <w:p w14:paraId="78A5DEA0" w14:textId="2A4FE8B1" w:rsidR="00FB0AF9" w:rsidRDefault="0080648B" w:rsidP="00FB0AF9">
      <w:pPr>
        <w:pStyle w:val="BodyTextIndent2"/>
        <w:numPr>
          <w:ilvl w:val="0"/>
          <w:numId w:val="17"/>
        </w:numPr>
        <w:tabs>
          <w:tab w:val="left" w:pos="1440"/>
        </w:tabs>
        <w:jc w:val="both"/>
        <w:rPr>
          <w:bCs/>
          <w:szCs w:val="24"/>
        </w:rPr>
      </w:pPr>
      <w:r>
        <w:rPr>
          <w:bCs/>
          <w:szCs w:val="24"/>
        </w:rPr>
        <w:t xml:space="preserve">The Two Rivers </w:t>
      </w:r>
      <w:r w:rsidR="00FB0AF9" w:rsidRPr="00FB0AF9">
        <w:rPr>
          <w:bCs/>
          <w:szCs w:val="24"/>
        </w:rPr>
        <w:t xml:space="preserve">Metro </w:t>
      </w:r>
      <w:r>
        <w:rPr>
          <w:bCs/>
          <w:szCs w:val="24"/>
        </w:rPr>
        <w:t>D</w:t>
      </w:r>
      <w:r w:rsidR="00FB0AF9" w:rsidRPr="00FB0AF9">
        <w:rPr>
          <w:bCs/>
          <w:szCs w:val="24"/>
        </w:rPr>
        <w:t xml:space="preserve">istrict is pursuing </w:t>
      </w:r>
      <w:r>
        <w:rPr>
          <w:bCs/>
          <w:szCs w:val="24"/>
        </w:rPr>
        <w:t>obtaining the corner lot in front of the community center for</w:t>
      </w:r>
      <w:r w:rsidR="00FB0AF9" w:rsidRPr="00FB0AF9">
        <w:rPr>
          <w:bCs/>
          <w:szCs w:val="24"/>
        </w:rPr>
        <w:t xml:space="preserve"> additional parking spaces to help alleviate demand; discussion included potential gate or traffic control measures near trail access, with concerns about emergency access and jurisdiction constraints.</w:t>
      </w:r>
    </w:p>
    <w:p w14:paraId="54390227" w14:textId="2A147680" w:rsidR="00FB0AF9" w:rsidRDefault="00FB0AF9" w:rsidP="00FB0AF9">
      <w:pPr>
        <w:pStyle w:val="BodyTextIndent2"/>
        <w:tabs>
          <w:tab w:val="left" w:pos="1440"/>
        </w:tabs>
        <w:jc w:val="both"/>
        <w:rPr>
          <w:bCs/>
          <w:szCs w:val="24"/>
        </w:rPr>
      </w:pPr>
      <w:r>
        <w:rPr>
          <w:bCs/>
          <w:szCs w:val="24"/>
        </w:rPr>
        <w:tab/>
      </w:r>
    </w:p>
    <w:p w14:paraId="619ABD23" w14:textId="4C2ECFE2" w:rsidR="00FB0AF9" w:rsidRPr="00FB0AF9" w:rsidRDefault="00FB0AF9" w:rsidP="00FB0AF9">
      <w:pPr>
        <w:pStyle w:val="BodyTextIndent2"/>
        <w:tabs>
          <w:tab w:val="left" w:pos="1440"/>
        </w:tabs>
        <w:ind w:left="1440" w:hanging="1440"/>
        <w:jc w:val="both"/>
        <w:rPr>
          <w:bCs/>
          <w:szCs w:val="24"/>
        </w:rPr>
      </w:pPr>
      <w:r>
        <w:rPr>
          <w:bCs/>
          <w:szCs w:val="24"/>
        </w:rPr>
        <w:tab/>
        <w:t>Resident Mr. George Maddalone commented on i</w:t>
      </w:r>
      <w:r w:rsidRPr="00FB0AF9">
        <w:rPr>
          <w:bCs/>
          <w:szCs w:val="24"/>
        </w:rPr>
        <w:t>ncreased e-bike and trail traffic</w:t>
      </w:r>
      <w:r>
        <w:rPr>
          <w:bCs/>
          <w:szCs w:val="24"/>
        </w:rPr>
        <w:t xml:space="preserve"> </w:t>
      </w:r>
      <w:r w:rsidRPr="00FB0AF9">
        <w:rPr>
          <w:bCs/>
          <w:szCs w:val="24"/>
        </w:rPr>
        <w:t xml:space="preserve">near residential areas was </w:t>
      </w:r>
      <w:proofErr w:type="gramStart"/>
      <w:r w:rsidRPr="00FB0AF9">
        <w:rPr>
          <w:bCs/>
          <w:szCs w:val="24"/>
        </w:rPr>
        <w:t>discussed,</w:t>
      </w:r>
      <w:proofErr w:type="gramEnd"/>
      <w:r w:rsidRPr="00FB0AF9">
        <w:rPr>
          <w:bCs/>
          <w:szCs w:val="24"/>
        </w:rPr>
        <w:t xml:space="preserve"> with consideration of signage and non-permanent deterrents, but no formal action </w:t>
      </w:r>
      <w:proofErr w:type="gramStart"/>
      <w:r w:rsidRPr="00FB0AF9">
        <w:rPr>
          <w:bCs/>
          <w:szCs w:val="24"/>
        </w:rPr>
        <w:t>taken</w:t>
      </w:r>
      <w:proofErr w:type="gramEnd"/>
      <w:r w:rsidRPr="00FB0AF9">
        <w:rPr>
          <w:bCs/>
          <w:szCs w:val="24"/>
        </w:rPr>
        <w:t xml:space="preserve"> due to access and safety limitations.</w:t>
      </w:r>
    </w:p>
    <w:p w14:paraId="76BD1A3F" w14:textId="031C9827" w:rsidR="004F4631" w:rsidRPr="004F4631" w:rsidRDefault="004F4631" w:rsidP="001F536D">
      <w:pPr>
        <w:pStyle w:val="BodyTextIndent2"/>
        <w:tabs>
          <w:tab w:val="left" w:pos="1440"/>
        </w:tabs>
        <w:ind w:left="0" w:firstLine="0"/>
        <w:jc w:val="both"/>
        <w:rPr>
          <w:bCs/>
          <w:szCs w:val="24"/>
        </w:rPr>
      </w:pPr>
      <w:r>
        <w:rPr>
          <w:bCs/>
          <w:szCs w:val="24"/>
        </w:rPr>
        <w:tab/>
      </w:r>
      <w:r w:rsidR="00784B0C">
        <w:rPr>
          <w:bCs/>
          <w:szCs w:val="24"/>
        </w:rPr>
        <w:t xml:space="preserve"> </w:t>
      </w:r>
    </w:p>
    <w:p w14:paraId="0CCF4BC3" w14:textId="6F50975D" w:rsidR="005B09E0" w:rsidRPr="00995EC2" w:rsidRDefault="005B09E0" w:rsidP="00392CA2">
      <w:pPr>
        <w:pStyle w:val="BodyTextIndent2"/>
        <w:keepNext/>
        <w:tabs>
          <w:tab w:val="left" w:pos="5247"/>
        </w:tabs>
        <w:rPr>
          <w:szCs w:val="24"/>
        </w:rPr>
      </w:pPr>
      <w:r w:rsidRPr="00995EC2">
        <w:rPr>
          <w:b/>
          <w:szCs w:val="24"/>
        </w:rPr>
        <w:t>Account</w:t>
      </w:r>
      <w:r w:rsidR="002D7D2E" w:rsidRPr="00995EC2">
        <w:rPr>
          <w:b/>
          <w:szCs w:val="24"/>
        </w:rPr>
        <w:t>s</w:t>
      </w:r>
    </w:p>
    <w:p w14:paraId="144EF3DC" w14:textId="77777777" w:rsidR="0097377B" w:rsidRDefault="005B09E0" w:rsidP="0097377B">
      <w:pPr>
        <w:pStyle w:val="BodyTextIndent2"/>
        <w:keepNext/>
        <w:tabs>
          <w:tab w:val="left" w:pos="5247"/>
        </w:tabs>
        <w:jc w:val="both"/>
        <w:rPr>
          <w:b/>
          <w:szCs w:val="24"/>
        </w:rPr>
      </w:pPr>
      <w:r w:rsidRPr="00995EC2">
        <w:rPr>
          <w:b/>
          <w:szCs w:val="24"/>
        </w:rPr>
        <w:t>Payabl</w:t>
      </w:r>
      <w:r w:rsidR="0097377B">
        <w:rPr>
          <w:b/>
          <w:szCs w:val="24"/>
        </w:rPr>
        <w:t>e</w:t>
      </w:r>
      <w:r w:rsidR="0097377B">
        <w:rPr>
          <w:b/>
          <w:szCs w:val="24"/>
        </w:rPr>
        <w:tab/>
      </w:r>
    </w:p>
    <w:p w14:paraId="079A2D1E" w14:textId="217C30A4" w:rsidR="005B09E0" w:rsidRPr="0097377B" w:rsidRDefault="005B09E0" w:rsidP="0097377B">
      <w:pPr>
        <w:pStyle w:val="BodyTextIndent2"/>
        <w:keepNext/>
        <w:tabs>
          <w:tab w:val="left" w:pos="5247"/>
        </w:tabs>
        <w:ind w:left="1440" w:firstLine="0"/>
        <w:jc w:val="both"/>
        <w:rPr>
          <w:b/>
          <w:szCs w:val="24"/>
        </w:rPr>
      </w:pPr>
      <w:r w:rsidRPr="00995EC2">
        <w:rPr>
          <w:szCs w:val="24"/>
        </w:rPr>
        <w:t xml:space="preserve">The Board reviewed the </w:t>
      </w:r>
      <w:r w:rsidR="00E70ABC">
        <w:rPr>
          <w:szCs w:val="24"/>
        </w:rPr>
        <w:t>February</w:t>
      </w:r>
      <w:r w:rsidR="008F4694" w:rsidRPr="00995EC2">
        <w:rPr>
          <w:szCs w:val="24"/>
        </w:rPr>
        <w:t xml:space="preserve"> 202</w:t>
      </w:r>
      <w:r w:rsidR="00E70ABC">
        <w:rPr>
          <w:szCs w:val="24"/>
        </w:rPr>
        <w:t>6</w:t>
      </w:r>
      <w:r w:rsidRPr="00995EC2">
        <w:rPr>
          <w:szCs w:val="24"/>
        </w:rPr>
        <w:t xml:space="preserve"> through </w:t>
      </w:r>
      <w:r w:rsidR="00E70ABC">
        <w:rPr>
          <w:szCs w:val="24"/>
        </w:rPr>
        <w:t>May</w:t>
      </w:r>
      <w:r w:rsidR="008F4694" w:rsidRPr="00995EC2">
        <w:rPr>
          <w:szCs w:val="24"/>
        </w:rPr>
        <w:t xml:space="preserve"> 202</w:t>
      </w:r>
      <w:r w:rsidR="002D30D7">
        <w:rPr>
          <w:szCs w:val="24"/>
        </w:rPr>
        <w:t>6</w:t>
      </w:r>
      <w:r w:rsidRPr="00995EC2">
        <w:rPr>
          <w:szCs w:val="24"/>
        </w:rPr>
        <w:t xml:space="preserve"> accounts payable</w:t>
      </w:r>
      <w:r w:rsidR="0097377B">
        <w:rPr>
          <w:szCs w:val="24"/>
        </w:rPr>
        <w:t xml:space="preserve"> </w:t>
      </w:r>
      <w:r w:rsidRPr="00995EC2">
        <w:rPr>
          <w:szCs w:val="24"/>
        </w:rPr>
        <w:t>lists</w:t>
      </w:r>
      <w:r w:rsidR="00F416D9">
        <w:rPr>
          <w:szCs w:val="24"/>
        </w:rPr>
        <w:t xml:space="preserve">. </w:t>
      </w:r>
      <w:bookmarkStart w:id="0" w:name="_Hlk172036159"/>
      <w:r w:rsidR="00F416D9">
        <w:rPr>
          <w:szCs w:val="24"/>
        </w:rPr>
        <w:t>B</w:t>
      </w:r>
      <w:r w:rsidRPr="00995EC2">
        <w:rPr>
          <w:szCs w:val="24"/>
        </w:rPr>
        <w:t>y</w:t>
      </w:r>
      <w:r w:rsidR="0097377B">
        <w:rPr>
          <w:szCs w:val="24"/>
        </w:rPr>
        <w:t xml:space="preserve"> </w:t>
      </w:r>
      <w:r w:rsidRPr="00995EC2">
        <w:rPr>
          <w:szCs w:val="24"/>
        </w:rPr>
        <w:t>motion duly</w:t>
      </w:r>
      <w:r w:rsidR="0097377B">
        <w:rPr>
          <w:szCs w:val="24"/>
        </w:rPr>
        <w:t xml:space="preserve"> </w:t>
      </w:r>
      <w:r w:rsidRPr="00995EC2">
        <w:rPr>
          <w:szCs w:val="24"/>
        </w:rPr>
        <w:t>made and seconded it was unanimously</w:t>
      </w:r>
    </w:p>
    <w:p w14:paraId="40C190FE" w14:textId="77777777" w:rsidR="005B09E0" w:rsidRPr="00995EC2" w:rsidRDefault="005B09E0" w:rsidP="005B09E0">
      <w:pPr>
        <w:pStyle w:val="BodyTextIndent2"/>
        <w:tabs>
          <w:tab w:val="left" w:pos="5247"/>
        </w:tabs>
        <w:rPr>
          <w:szCs w:val="24"/>
        </w:rPr>
      </w:pPr>
    </w:p>
    <w:p w14:paraId="265373AF" w14:textId="764DE16D" w:rsidR="005B09E0" w:rsidRDefault="005B09E0" w:rsidP="001809EC">
      <w:pPr>
        <w:pStyle w:val="BodyTextIndent2"/>
        <w:tabs>
          <w:tab w:val="left" w:pos="3000"/>
          <w:tab w:val="left" w:pos="5247"/>
        </w:tabs>
        <w:ind w:firstLine="0"/>
        <w:jc w:val="both"/>
        <w:rPr>
          <w:szCs w:val="24"/>
        </w:rPr>
      </w:pPr>
      <w:r w:rsidRPr="00995EC2">
        <w:rPr>
          <w:b/>
          <w:bCs/>
          <w:szCs w:val="24"/>
        </w:rPr>
        <w:t xml:space="preserve">RESOLVED </w:t>
      </w:r>
      <w:r w:rsidRPr="00995EC2">
        <w:rPr>
          <w:szCs w:val="24"/>
        </w:rPr>
        <w:t xml:space="preserve">to ratify the </w:t>
      </w:r>
      <w:r w:rsidR="00E70ABC">
        <w:rPr>
          <w:szCs w:val="24"/>
        </w:rPr>
        <w:t>February</w:t>
      </w:r>
      <w:r w:rsidR="009035C9">
        <w:rPr>
          <w:szCs w:val="24"/>
        </w:rPr>
        <w:t xml:space="preserve"> </w:t>
      </w:r>
      <w:r w:rsidR="008F4694" w:rsidRPr="00995EC2">
        <w:rPr>
          <w:szCs w:val="24"/>
        </w:rPr>
        <w:t>202</w:t>
      </w:r>
      <w:r w:rsidR="00E70ABC">
        <w:rPr>
          <w:szCs w:val="24"/>
        </w:rPr>
        <w:t>6</w:t>
      </w:r>
      <w:r w:rsidR="008F4694" w:rsidRPr="00995EC2">
        <w:rPr>
          <w:szCs w:val="24"/>
        </w:rPr>
        <w:t xml:space="preserve"> through </w:t>
      </w:r>
      <w:r w:rsidR="00E70ABC">
        <w:rPr>
          <w:szCs w:val="24"/>
        </w:rPr>
        <w:t>April</w:t>
      </w:r>
      <w:r w:rsidR="009035C9">
        <w:rPr>
          <w:szCs w:val="24"/>
        </w:rPr>
        <w:t xml:space="preserve"> </w:t>
      </w:r>
      <w:r w:rsidR="008F4694" w:rsidRPr="00995EC2">
        <w:rPr>
          <w:szCs w:val="24"/>
        </w:rPr>
        <w:t>202</w:t>
      </w:r>
      <w:r w:rsidR="002D30D7">
        <w:rPr>
          <w:szCs w:val="24"/>
        </w:rPr>
        <w:t>6</w:t>
      </w:r>
      <w:r w:rsidR="008F4694" w:rsidRPr="00995EC2">
        <w:rPr>
          <w:szCs w:val="24"/>
        </w:rPr>
        <w:t xml:space="preserve"> </w:t>
      </w:r>
      <w:r w:rsidRPr="00995EC2">
        <w:rPr>
          <w:szCs w:val="24"/>
        </w:rPr>
        <w:t xml:space="preserve">accounts payable lists </w:t>
      </w:r>
      <w:r w:rsidR="00E70ABC">
        <w:rPr>
          <w:szCs w:val="24"/>
        </w:rPr>
        <w:t xml:space="preserve">and to approve the May 2026 accounts payable list </w:t>
      </w:r>
      <w:r w:rsidRPr="00995EC2">
        <w:rPr>
          <w:szCs w:val="24"/>
        </w:rPr>
        <w:t>as presented</w:t>
      </w:r>
      <w:r w:rsidR="007D50A0" w:rsidRPr="00995EC2">
        <w:rPr>
          <w:szCs w:val="24"/>
        </w:rPr>
        <w:t>.</w:t>
      </w:r>
    </w:p>
    <w:p w14:paraId="723F86D1" w14:textId="77777777" w:rsidR="002A63AF" w:rsidRDefault="002A63AF" w:rsidP="002A63AF">
      <w:pPr>
        <w:pStyle w:val="BodyTextIndent2"/>
        <w:tabs>
          <w:tab w:val="left" w:pos="3000"/>
          <w:tab w:val="left" w:pos="5247"/>
        </w:tabs>
        <w:jc w:val="both"/>
        <w:rPr>
          <w:b/>
          <w:bCs/>
          <w:szCs w:val="24"/>
        </w:rPr>
      </w:pPr>
    </w:p>
    <w:bookmarkEnd w:id="0"/>
    <w:p w14:paraId="3EEBDA51" w14:textId="77777777" w:rsidR="00D525DA" w:rsidRDefault="00D525DA" w:rsidP="001B2A5C">
      <w:pPr>
        <w:pStyle w:val="BodyTextIndent2"/>
        <w:keepNext/>
        <w:tabs>
          <w:tab w:val="left" w:pos="5247"/>
        </w:tabs>
        <w:jc w:val="both"/>
        <w:rPr>
          <w:b/>
          <w:szCs w:val="24"/>
        </w:rPr>
      </w:pPr>
      <w:r w:rsidRPr="00D525DA">
        <w:rPr>
          <w:b/>
          <w:szCs w:val="24"/>
        </w:rPr>
        <w:t xml:space="preserve">Updated Cost Sharing </w:t>
      </w:r>
    </w:p>
    <w:p w14:paraId="1700EBA0" w14:textId="77777777" w:rsidR="00D525DA" w:rsidRDefault="00D525DA" w:rsidP="00D525DA">
      <w:pPr>
        <w:pStyle w:val="BodyTextIndent2"/>
        <w:keepNext/>
        <w:tabs>
          <w:tab w:val="left" w:pos="5247"/>
        </w:tabs>
        <w:jc w:val="both"/>
        <w:rPr>
          <w:b/>
          <w:szCs w:val="24"/>
        </w:rPr>
      </w:pPr>
      <w:r w:rsidRPr="00D525DA">
        <w:rPr>
          <w:b/>
          <w:szCs w:val="24"/>
        </w:rPr>
        <w:t xml:space="preserve">Agreement Between </w:t>
      </w:r>
    </w:p>
    <w:p w14:paraId="55F3C144" w14:textId="69D1218C" w:rsidR="00D525DA" w:rsidRDefault="00D525DA" w:rsidP="00D525DA">
      <w:pPr>
        <w:pStyle w:val="BodyTextIndent2"/>
        <w:keepNext/>
        <w:tabs>
          <w:tab w:val="left" w:pos="5247"/>
        </w:tabs>
        <w:jc w:val="both"/>
        <w:rPr>
          <w:b/>
          <w:szCs w:val="24"/>
        </w:rPr>
      </w:pPr>
      <w:r w:rsidRPr="00D525DA">
        <w:rPr>
          <w:b/>
          <w:szCs w:val="24"/>
        </w:rPr>
        <w:t xml:space="preserve">Two Rivers Metro District </w:t>
      </w:r>
    </w:p>
    <w:p w14:paraId="7F027795" w14:textId="77777777" w:rsidR="00D525DA" w:rsidRDefault="00D525DA" w:rsidP="00D525DA">
      <w:pPr>
        <w:pStyle w:val="BodyTextIndent2"/>
        <w:keepNext/>
        <w:tabs>
          <w:tab w:val="left" w:pos="5247"/>
        </w:tabs>
        <w:jc w:val="both"/>
        <w:rPr>
          <w:b/>
          <w:szCs w:val="24"/>
        </w:rPr>
      </w:pPr>
      <w:r w:rsidRPr="00D525DA">
        <w:rPr>
          <w:b/>
          <w:szCs w:val="24"/>
        </w:rPr>
        <w:t>and Confluence at</w:t>
      </w:r>
      <w:r>
        <w:rPr>
          <w:b/>
          <w:szCs w:val="24"/>
        </w:rPr>
        <w:t xml:space="preserve"> </w:t>
      </w:r>
      <w:r w:rsidRPr="00D525DA">
        <w:rPr>
          <w:b/>
          <w:szCs w:val="24"/>
        </w:rPr>
        <w:t xml:space="preserve">Two Rivers </w:t>
      </w:r>
    </w:p>
    <w:p w14:paraId="0A2BD525" w14:textId="195C24F5" w:rsidR="00D525DA" w:rsidRDefault="00D525DA" w:rsidP="00D525DA">
      <w:pPr>
        <w:pStyle w:val="BodyTextIndent2"/>
        <w:keepNext/>
        <w:tabs>
          <w:tab w:val="left" w:pos="5247"/>
        </w:tabs>
        <w:jc w:val="both"/>
        <w:rPr>
          <w:b/>
          <w:szCs w:val="24"/>
        </w:rPr>
      </w:pPr>
      <w:r w:rsidRPr="00D525DA">
        <w:rPr>
          <w:b/>
          <w:szCs w:val="24"/>
        </w:rPr>
        <w:t>Comm. Assoc.</w:t>
      </w:r>
    </w:p>
    <w:p w14:paraId="2D871682" w14:textId="57AAD65E" w:rsidR="00D525DA" w:rsidRPr="00D525DA" w:rsidRDefault="00D525DA" w:rsidP="00D525DA">
      <w:pPr>
        <w:pStyle w:val="BodyTextIndent2"/>
        <w:keepNext/>
        <w:tabs>
          <w:tab w:val="left" w:pos="5247"/>
        </w:tabs>
        <w:ind w:left="1440" w:hanging="1440"/>
        <w:jc w:val="both"/>
        <w:rPr>
          <w:bCs/>
          <w:szCs w:val="24"/>
        </w:rPr>
      </w:pPr>
      <w:r>
        <w:rPr>
          <w:b/>
          <w:szCs w:val="24"/>
        </w:rPr>
        <w:tab/>
      </w:r>
      <w:r w:rsidRPr="00D525DA">
        <w:rPr>
          <w:bCs/>
          <w:szCs w:val="24"/>
        </w:rPr>
        <w:t>The Board reviewed the Updated Cost Sharing Agreement between Two Rivers Metro District</w:t>
      </w:r>
      <w:r>
        <w:rPr>
          <w:bCs/>
          <w:szCs w:val="24"/>
        </w:rPr>
        <w:t>, Two Rivers HOA</w:t>
      </w:r>
      <w:r w:rsidRPr="00D525DA">
        <w:rPr>
          <w:bCs/>
          <w:szCs w:val="24"/>
        </w:rPr>
        <w:t xml:space="preserve"> and Confluence at Two Rivers Community Association. The agreement included a revised allocation methodology with a detailed breakdown across four categories for the metro district and Confluence, along with the Association’s 29% allocation. It was noted that legal counsel had reviewed the updated agreement with minor revisions and confirmed it was generally in good order.</w:t>
      </w:r>
    </w:p>
    <w:p w14:paraId="32774056" w14:textId="77777777" w:rsidR="00D525DA" w:rsidRPr="00D525DA" w:rsidRDefault="00D525DA" w:rsidP="00D525DA">
      <w:pPr>
        <w:pStyle w:val="BodyTextIndent2"/>
        <w:keepNext/>
        <w:tabs>
          <w:tab w:val="left" w:pos="5247"/>
        </w:tabs>
        <w:ind w:left="1440" w:hanging="1440"/>
        <w:jc w:val="both"/>
        <w:rPr>
          <w:bCs/>
          <w:szCs w:val="24"/>
        </w:rPr>
      </w:pPr>
    </w:p>
    <w:p w14:paraId="61CAAD66" w14:textId="23F4E6FE" w:rsidR="00D525DA" w:rsidRPr="00F416D9" w:rsidRDefault="00D525DA" w:rsidP="00D525DA">
      <w:pPr>
        <w:pStyle w:val="BodyTextIndent2"/>
        <w:keepNext/>
        <w:tabs>
          <w:tab w:val="left" w:pos="5247"/>
        </w:tabs>
        <w:ind w:left="1440" w:firstLine="0"/>
        <w:jc w:val="both"/>
        <w:rPr>
          <w:szCs w:val="24"/>
        </w:rPr>
      </w:pPr>
      <w:r w:rsidRPr="00D525DA">
        <w:rPr>
          <w:bCs/>
          <w:szCs w:val="24"/>
        </w:rPr>
        <w:t xml:space="preserve">The Board discussed the allocation percentages, including Confluence’s 8% share, which was clarified as being based on relative size and level of use compared to the broader Two Rivers and metro district components. Members confirmed that the cost-sharing allocations can be revisited at least annually during budget review and </w:t>
      </w:r>
      <w:r w:rsidRPr="00D525DA">
        <w:rPr>
          <w:bCs/>
          <w:szCs w:val="24"/>
        </w:rPr>
        <w:lastRenderedPageBreak/>
        <w:t>adjusted if needed based on operational change</w:t>
      </w:r>
      <w:r>
        <w:rPr>
          <w:bCs/>
          <w:szCs w:val="24"/>
        </w:rPr>
        <w:t xml:space="preserve">s.  </w:t>
      </w:r>
      <w:r>
        <w:rPr>
          <w:szCs w:val="24"/>
        </w:rPr>
        <w:t>B</w:t>
      </w:r>
      <w:r w:rsidRPr="00995EC2">
        <w:rPr>
          <w:szCs w:val="24"/>
        </w:rPr>
        <w:t>y motion duly made and seconded it was unanimously</w:t>
      </w:r>
    </w:p>
    <w:p w14:paraId="376AFFCA" w14:textId="77777777" w:rsidR="00D525DA" w:rsidRPr="00995EC2" w:rsidRDefault="00D525DA" w:rsidP="00D525DA">
      <w:pPr>
        <w:pStyle w:val="BodyTextIndent2"/>
        <w:tabs>
          <w:tab w:val="left" w:pos="5247"/>
        </w:tabs>
        <w:rPr>
          <w:szCs w:val="24"/>
        </w:rPr>
      </w:pPr>
    </w:p>
    <w:p w14:paraId="09732419" w14:textId="110854A6" w:rsidR="00D525DA" w:rsidRPr="00D525DA" w:rsidRDefault="00D525DA" w:rsidP="00D525DA">
      <w:pPr>
        <w:pStyle w:val="BodyTextIndent2"/>
        <w:keepNext/>
        <w:tabs>
          <w:tab w:val="left" w:pos="5247"/>
        </w:tabs>
        <w:jc w:val="both"/>
        <w:rPr>
          <w:bCs/>
          <w:szCs w:val="24"/>
        </w:rPr>
      </w:pPr>
      <w:r>
        <w:rPr>
          <w:b/>
          <w:bCs/>
          <w:szCs w:val="24"/>
        </w:rPr>
        <w:tab/>
      </w:r>
      <w:r w:rsidRPr="00995EC2">
        <w:rPr>
          <w:b/>
          <w:bCs/>
          <w:szCs w:val="24"/>
        </w:rPr>
        <w:t xml:space="preserve">RESOLVED </w:t>
      </w:r>
      <w:r w:rsidRPr="00995EC2">
        <w:rPr>
          <w:szCs w:val="24"/>
        </w:rPr>
        <w:t>to</w:t>
      </w:r>
      <w:r>
        <w:rPr>
          <w:szCs w:val="24"/>
        </w:rPr>
        <w:t xml:space="preserve"> approve the updated </w:t>
      </w:r>
      <w:r w:rsidR="006D277E">
        <w:rPr>
          <w:szCs w:val="24"/>
        </w:rPr>
        <w:t>cost sharing agreement as presented.</w:t>
      </w:r>
    </w:p>
    <w:p w14:paraId="68EC54D6" w14:textId="77777777" w:rsidR="00D525DA" w:rsidRDefault="00D525DA" w:rsidP="001B2A5C">
      <w:pPr>
        <w:pStyle w:val="BodyTextIndent2"/>
        <w:keepNext/>
        <w:tabs>
          <w:tab w:val="left" w:pos="5247"/>
        </w:tabs>
        <w:jc w:val="both"/>
        <w:rPr>
          <w:b/>
          <w:szCs w:val="24"/>
        </w:rPr>
      </w:pPr>
    </w:p>
    <w:p w14:paraId="682E05A1" w14:textId="4E9C9AD2" w:rsidR="001B2A5C" w:rsidRDefault="001B2A5C" w:rsidP="001B2A5C">
      <w:pPr>
        <w:pStyle w:val="BodyTextIndent2"/>
        <w:keepNext/>
        <w:tabs>
          <w:tab w:val="left" w:pos="5247"/>
        </w:tabs>
        <w:jc w:val="both"/>
        <w:rPr>
          <w:b/>
          <w:szCs w:val="24"/>
        </w:rPr>
      </w:pPr>
      <w:r w:rsidRPr="001B2A5C">
        <w:rPr>
          <w:b/>
          <w:szCs w:val="24"/>
        </w:rPr>
        <w:t xml:space="preserve">DRB Review – New Home </w:t>
      </w:r>
    </w:p>
    <w:p w14:paraId="7CE11C13" w14:textId="7BA44668" w:rsidR="001B2A5C" w:rsidRPr="001B2A5C" w:rsidRDefault="001B2A5C" w:rsidP="001B2A5C">
      <w:pPr>
        <w:pStyle w:val="BodyTextIndent2"/>
        <w:keepNext/>
        <w:tabs>
          <w:tab w:val="left" w:pos="5247"/>
        </w:tabs>
        <w:jc w:val="both"/>
        <w:rPr>
          <w:b/>
          <w:szCs w:val="24"/>
        </w:rPr>
      </w:pPr>
      <w:r w:rsidRPr="001B2A5C">
        <w:rPr>
          <w:b/>
          <w:szCs w:val="24"/>
        </w:rPr>
        <w:t>Proposal at 127 Pike Cir</w:t>
      </w:r>
    </w:p>
    <w:p w14:paraId="3362CF99" w14:textId="5F08BB1D" w:rsidR="00FC2FEC" w:rsidRPr="00FC2FEC" w:rsidRDefault="00FC2FEC" w:rsidP="00FC2FEC">
      <w:pPr>
        <w:pStyle w:val="BodyTextIndent2"/>
        <w:keepNext/>
        <w:tabs>
          <w:tab w:val="left" w:pos="5247"/>
        </w:tabs>
        <w:ind w:left="1440" w:hanging="1440"/>
        <w:jc w:val="both"/>
        <w:rPr>
          <w:bCs/>
          <w:szCs w:val="24"/>
        </w:rPr>
      </w:pPr>
      <w:r>
        <w:rPr>
          <w:bCs/>
          <w:szCs w:val="24"/>
        </w:rPr>
        <w:tab/>
      </w:r>
      <w:r w:rsidRPr="00FC2FEC">
        <w:rPr>
          <w:bCs/>
          <w:szCs w:val="24"/>
        </w:rPr>
        <w:t xml:space="preserve">The Board discussed a new home proposal at 127 Pike Circle. The proposed design features a modern, one-story home intended to be consistent with newer developments such as Confluence. The Board reviewed preliminary design concepts, noting the intent for a more minimal, contemporary style while still ensuring compatibility with the surrounding neighborhood. Parking was a key consideration, with discussion around whether the design would include a carport or garage and how final parking configuration would be resolved as the survey and plans are completed. Additional </w:t>
      </w:r>
      <w:proofErr w:type="gramStart"/>
      <w:r w:rsidRPr="00FC2FEC">
        <w:rPr>
          <w:bCs/>
          <w:szCs w:val="24"/>
        </w:rPr>
        <w:t>items noted</w:t>
      </w:r>
      <w:proofErr w:type="gramEnd"/>
      <w:r w:rsidRPr="00FC2FEC">
        <w:rPr>
          <w:bCs/>
          <w:szCs w:val="24"/>
        </w:rPr>
        <w:t xml:space="preserve"> included verification of tap fees, building permit status, and required landscape design compliance.</w:t>
      </w:r>
    </w:p>
    <w:p w14:paraId="70C2E8CF" w14:textId="77777777" w:rsidR="00FC2FEC" w:rsidRPr="00FC2FEC" w:rsidRDefault="00FC2FEC" w:rsidP="00FC2FEC">
      <w:pPr>
        <w:pStyle w:val="BodyTextIndent2"/>
        <w:keepNext/>
        <w:tabs>
          <w:tab w:val="left" w:pos="5247"/>
        </w:tabs>
        <w:ind w:left="1440" w:hanging="1440"/>
        <w:jc w:val="both"/>
        <w:rPr>
          <w:bCs/>
          <w:szCs w:val="24"/>
        </w:rPr>
      </w:pPr>
    </w:p>
    <w:p w14:paraId="2489E56E" w14:textId="61C85F9B" w:rsidR="001B2A5C" w:rsidRPr="00FC2FEC" w:rsidRDefault="00FC2FEC" w:rsidP="00FC2FEC">
      <w:pPr>
        <w:pStyle w:val="BodyTextIndent2"/>
        <w:keepNext/>
        <w:tabs>
          <w:tab w:val="left" w:pos="5247"/>
        </w:tabs>
        <w:ind w:left="1440" w:hanging="1440"/>
        <w:jc w:val="both"/>
        <w:rPr>
          <w:bCs/>
          <w:szCs w:val="24"/>
        </w:rPr>
      </w:pPr>
      <w:r>
        <w:rPr>
          <w:bCs/>
          <w:szCs w:val="24"/>
        </w:rPr>
        <w:tab/>
      </w:r>
      <w:r w:rsidRPr="00FC2FEC">
        <w:rPr>
          <w:bCs/>
          <w:szCs w:val="24"/>
        </w:rPr>
        <w:t xml:space="preserve">The Board agreed to provide a non-binding preliminary indication of support for the home model, subject to further review of complete architectural plans and confirmation of garage/carport placement, parking compliance, and square footage requirements. It </w:t>
      </w:r>
      <w:proofErr w:type="gramStart"/>
      <w:r w:rsidRPr="00FC2FEC">
        <w:rPr>
          <w:bCs/>
          <w:szCs w:val="24"/>
        </w:rPr>
        <w:t>was emphasized</w:t>
      </w:r>
      <w:proofErr w:type="gramEnd"/>
      <w:r w:rsidRPr="00FC2FEC">
        <w:rPr>
          <w:bCs/>
          <w:szCs w:val="24"/>
        </w:rPr>
        <w:t xml:space="preserve"> that all final design elements, including landscaping and improvements, must still be formally submitted for DRB approval prior to construction.</w:t>
      </w:r>
    </w:p>
    <w:p w14:paraId="24D92569" w14:textId="77777777" w:rsidR="001B2A5C" w:rsidRDefault="001B2A5C" w:rsidP="001B2A5C">
      <w:pPr>
        <w:pStyle w:val="BodyTextIndent2"/>
        <w:keepNext/>
        <w:tabs>
          <w:tab w:val="left" w:pos="5247"/>
        </w:tabs>
        <w:jc w:val="both"/>
        <w:rPr>
          <w:b/>
          <w:szCs w:val="24"/>
        </w:rPr>
      </w:pPr>
    </w:p>
    <w:p w14:paraId="79FAB332" w14:textId="59336C93" w:rsidR="001B2A5C" w:rsidRDefault="001B2A5C" w:rsidP="001B2A5C">
      <w:pPr>
        <w:pStyle w:val="BodyTextIndent2"/>
        <w:keepNext/>
        <w:tabs>
          <w:tab w:val="left" w:pos="5247"/>
        </w:tabs>
        <w:jc w:val="both"/>
        <w:rPr>
          <w:b/>
          <w:szCs w:val="24"/>
        </w:rPr>
      </w:pPr>
      <w:r w:rsidRPr="001B2A5C">
        <w:rPr>
          <w:b/>
          <w:szCs w:val="24"/>
        </w:rPr>
        <w:t xml:space="preserve">Association Landscape </w:t>
      </w:r>
    </w:p>
    <w:p w14:paraId="641EC5D3" w14:textId="77777777" w:rsidR="001B2A5C" w:rsidRDefault="001B2A5C" w:rsidP="001B2A5C">
      <w:pPr>
        <w:pStyle w:val="BodyTextIndent2"/>
        <w:keepNext/>
        <w:tabs>
          <w:tab w:val="left" w:pos="5247"/>
        </w:tabs>
        <w:jc w:val="both"/>
        <w:rPr>
          <w:b/>
          <w:szCs w:val="24"/>
        </w:rPr>
      </w:pPr>
      <w:r w:rsidRPr="001B2A5C">
        <w:rPr>
          <w:b/>
          <w:szCs w:val="24"/>
        </w:rPr>
        <w:t xml:space="preserve">Considerations in Response </w:t>
      </w:r>
    </w:p>
    <w:p w14:paraId="30149A76" w14:textId="21B97DE0" w:rsidR="001B2A5C" w:rsidRPr="001B2A5C" w:rsidRDefault="001B2A5C" w:rsidP="001B2A5C">
      <w:pPr>
        <w:pStyle w:val="BodyTextIndent2"/>
        <w:keepNext/>
        <w:tabs>
          <w:tab w:val="left" w:pos="5247"/>
        </w:tabs>
        <w:jc w:val="both"/>
        <w:rPr>
          <w:b/>
          <w:szCs w:val="24"/>
        </w:rPr>
      </w:pPr>
      <w:r w:rsidRPr="001B2A5C">
        <w:rPr>
          <w:b/>
          <w:szCs w:val="24"/>
        </w:rPr>
        <w:t>to Water Restrictions</w:t>
      </w:r>
    </w:p>
    <w:p w14:paraId="59DF49EB" w14:textId="072A48C1" w:rsidR="004F489F" w:rsidRPr="004F489F" w:rsidRDefault="004F489F" w:rsidP="004F489F">
      <w:pPr>
        <w:pStyle w:val="BodyTextIndent2"/>
        <w:keepNext/>
        <w:tabs>
          <w:tab w:val="left" w:pos="5247"/>
        </w:tabs>
        <w:ind w:left="1440" w:hanging="1440"/>
        <w:jc w:val="both"/>
        <w:rPr>
          <w:bCs/>
          <w:szCs w:val="24"/>
        </w:rPr>
      </w:pPr>
      <w:r>
        <w:rPr>
          <w:bCs/>
          <w:szCs w:val="24"/>
        </w:rPr>
        <w:tab/>
      </w:r>
      <w:r w:rsidRPr="004F489F">
        <w:rPr>
          <w:bCs/>
          <w:szCs w:val="24"/>
        </w:rPr>
        <w:t>The Board reviewed Association landscape considerations in response to water restrictions and related guidance from Altitu</w:t>
      </w:r>
      <w:r w:rsidRPr="00F5632A">
        <w:rPr>
          <w:bCs/>
          <w:szCs w:val="24"/>
        </w:rPr>
        <w:t xml:space="preserve">de Law. Discussion centered on current and anticipated water use requirements, including irrigation restrictions, and noted that final restrictions are set by the </w:t>
      </w:r>
      <w:r w:rsidR="00526B58" w:rsidRPr="00F5632A">
        <w:rPr>
          <w:bCs/>
          <w:szCs w:val="24"/>
        </w:rPr>
        <w:t>Two Rivers M</w:t>
      </w:r>
      <w:r w:rsidRPr="00F5632A">
        <w:rPr>
          <w:bCs/>
          <w:szCs w:val="24"/>
        </w:rPr>
        <w:t xml:space="preserve">etro </w:t>
      </w:r>
      <w:r w:rsidR="00526B58" w:rsidRPr="00F5632A">
        <w:rPr>
          <w:bCs/>
          <w:szCs w:val="24"/>
        </w:rPr>
        <w:t>D</w:t>
      </w:r>
      <w:r w:rsidRPr="00F5632A">
        <w:rPr>
          <w:bCs/>
          <w:szCs w:val="24"/>
        </w:rPr>
        <w:t>istrict</w:t>
      </w:r>
      <w:r w:rsidR="00526B58" w:rsidRPr="00F5632A">
        <w:rPr>
          <w:bCs/>
          <w:szCs w:val="24"/>
        </w:rPr>
        <w:t>, which would be discussed at the next meeting</w:t>
      </w:r>
      <w:r w:rsidRPr="00F5632A">
        <w:rPr>
          <w:bCs/>
          <w:szCs w:val="24"/>
        </w:rPr>
        <w:t>. Members also discussed the contrast between conservation efforts and new turf install</w:t>
      </w:r>
      <w:r w:rsidRPr="004F489F">
        <w:rPr>
          <w:bCs/>
          <w:szCs w:val="24"/>
        </w:rPr>
        <w:t xml:space="preserve">ation at Confluence, as well as the importance of balancing aesthetics, curb appeal, and water conservation across </w:t>
      </w:r>
      <w:r w:rsidR="00694AAB">
        <w:rPr>
          <w:bCs/>
          <w:szCs w:val="24"/>
        </w:rPr>
        <w:t>common</w:t>
      </w:r>
      <w:r w:rsidRPr="004F489F">
        <w:rPr>
          <w:bCs/>
          <w:szCs w:val="24"/>
        </w:rPr>
        <w:t xml:space="preserve"> landscape areas, including main corridors such as Buffalo Boulevard.</w:t>
      </w:r>
    </w:p>
    <w:p w14:paraId="6623B587" w14:textId="77777777" w:rsidR="004F489F" w:rsidRPr="004F489F" w:rsidRDefault="004F489F" w:rsidP="004F489F">
      <w:pPr>
        <w:pStyle w:val="BodyTextIndent2"/>
        <w:keepNext/>
        <w:tabs>
          <w:tab w:val="left" w:pos="5247"/>
        </w:tabs>
        <w:ind w:left="1440" w:hanging="1440"/>
        <w:jc w:val="both"/>
        <w:rPr>
          <w:bCs/>
          <w:szCs w:val="24"/>
        </w:rPr>
      </w:pPr>
    </w:p>
    <w:p w14:paraId="66CFF177" w14:textId="00A18358" w:rsidR="001B2A5C" w:rsidRPr="004F489F" w:rsidRDefault="004F489F" w:rsidP="004F489F">
      <w:pPr>
        <w:pStyle w:val="BodyTextIndent2"/>
        <w:keepNext/>
        <w:tabs>
          <w:tab w:val="left" w:pos="5247"/>
        </w:tabs>
        <w:ind w:left="1440" w:hanging="1440"/>
        <w:jc w:val="both"/>
        <w:rPr>
          <w:bCs/>
          <w:szCs w:val="24"/>
        </w:rPr>
      </w:pPr>
      <w:r>
        <w:rPr>
          <w:bCs/>
          <w:szCs w:val="24"/>
        </w:rPr>
        <w:tab/>
      </w:r>
      <w:r w:rsidRPr="004F489F">
        <w:rPr>
          <w:bCs/>
          <w:szCs w:val="24"/>
        </w:rPr>
        <w:t xml:space="preserve">The Board further discussed potential strategies to reduce water usage, including allowing turf to remain in a dormant state with reduced watering schedules, as well as exploring xeriscaping and native, drought-tolerant landscaping for future improvements. Available rebate and grant programs were also noted, including HOA-level and homeowner-level incentives for turf removal, irrigation efficiency </w:t>
      </w:r>
      <w:r w:rsidRPr="004F489F">
        <w:rPr>
          <w:bCs/>
          <w:szCs w:val="24"/>
        </w:rPr>
        <w:lastRenderedPageBreak/>
        <w:t>upgrades, and rainwater collection systems through regional conservation programs.</w:t>
      </w:r>
    </w:p>
    <w:p w14:paraId="158D7498" w14:textId="77777777" w:rsidR="001B2A5C" w:rsidRDefault="001B2A5C" w:rsidP="001B2A5C">
      <w:pPr>
        <w:pStyle w:val="BodyTextIndent2"/>
        <w:keepNext/>
        <w:tabs>
          <w:tab w:val="left" w:pos="5247"/>
        </w:tabs>
        <w:jc w:val="both"/>
        <w:rPr>
          <w:b/>
          <w:szCs w:val="24"/>
        </w:rPr>
      </w:pPr>
    </w:p>
    <w:p w14:paraId="0F7023E1" w14:textId="526F5E9C" w:rsidR="001B2A5C" w:rsidRDefault="001B2A5C" w:rsidP="001B2A5C">
      <w:pPr>
        <w:pStyle w:val="BodyTextIndent2"/>
        <w:keepNext/>
        <w:tabs>
          <w:tab w:val="left" w:pos="5247"/>
        </w:tabs>
        <w:jc w:val="both"/>
        <w:rPr>
          <w:b/>
          <w:szCs w:val="24"/>
        </w:rPr>
      </w:pPr>
      <w:r w:rsidRPr="001B2A5C">
        <w:rPr>
          <w:b/>
          <w:szCs w:val="24"/>
        </w:rPr>
        <w:t xml:space="preserve">Electric Vehicle </w:t>
      </w:r>
    </w:p>
    <w:p w14:paraId="16A029C1" w14:textId="3F5733EF" w:rsidR="001B2A5C" w:rsidRDefault="001B2A5C" w:rsidP="001B2A5C">
      <w:pPr>
        <w:pStyle w:val="BodyTextIndent2"/>
        <w:keepNext/>
        <w:tabs>
          <w:tab w:val="left" w:pos="5247"/>
        </w:tabs>
        <w:jc w:val="both"/>
        <w:rPr>
          <w:b/>
          <w:szCs w:val="24"/>
        </w:rPr>
      </w:pPr>
      <w:r w:rsidRPr="001B2A5C">
        <w:rPr>
          <w:b/>
          <w:szCs w:val="24"/>
        </w:rPr>
        <w:t xml:space="preserve">Charging Stations Grant – </w:t>
      </w:r>
    </w:p>
    <w:p w14:paraId="6CD28A36" w14:textId="64AB31BE" w:rsidR="001B2A5C" w:rsidRDefault="001B2A5C" w:rsidP="001B2A5C">
      <w:pPr>
        <w:pStyle w:val="BodyTextIndent2"/>
        <w:keepNext/>
        <w:tabs>
          <w:tab w:val="left" w:pos="5247"/>
        </w:tabs>
        <w:jc w:val="both"/>
        <w:rPr>
          <w:b/>
          <w:szCs w:val="24"/>
        </w:rPr>
      </w:pPr>
      <w:r w:rsidRPr="001B2A5C">
        <w:rPr>
          <w:b/>
          <w:szCs w:val="24"/>
        </w:rPr>
        <w:t>Walking Mountains</w:t>
      </w:r>
    </w:p>
    <w:p w14:paraId="0CE651DC" w14:textId="35CB4238" w:rsidR="005A7201" w:rsidRPr="005A7201" w:rsidRDefault="005A7201" w:rsidP="005A7201">
      <w:pPr>
        <w:pStyle w:val="BodyTextIndent2"/>
        <w:keepNext/>
        <w:tabs>
          <w:tab w:val="left" w:pos="5247"/>
        </w:tabs>
        <w:ind w:left="1440" w:hanging="1440"/>
        <w:jc w:val="both"/>
        <w:rPr>
          <w:bCs/>
          <w:szCs w:val="24"/>
        </w:rPr>
      </w:pPr>
      <w:r>
        <w:rPr>
          <w:bCs/>
          <w:szCs w:val="24"/>
        </w:rPr>
        <w:tab/>
      </w:r>
      <w:r w:rsidRPr="005A7201">
        <w:rPr>
          <w:bCs/>
          <w:szCs w:val="24"/>
        </w:rPr>
        <w:t>The Board discussed an Electric Vehicle (EV) charging station grant opportunity through Walking Mountains, which could cover up to 80% of installation costs for Level 2, dual-port charging station</w:t>
      </w:r>
      <w:r w:rsidR="006E72A8">
        <w:rPr>
          <w:bCs/>
          <w:szCs w:val="24"/>
        </w:rPr>
        <w:t xml:space="preserve">. </w:t>
      </w:r>
      <w:r w:rsidRPr="005A7201">
        <w:rPr>
          <w:bCs/>
          <w:szCs w:val="24"/>
        </w:rPr>
        <w:t xml:space="preserve">It was noted that Walking Mountains would assist with much of the project work, and that grant funding is currently available but </w:t>
      </w:r>
      <w:proofErr w:type="gramStart"/>
      <w:r w:rsidRPr="005A7201">
        <w:rPr>
          <w:bCs/>
          <w:szCs w:val="24"/>
        </w:rPr>
        <w:t>time-sensitive</w:t>
      </w:r>
      <w:proofErr w:type="gramEnd"/>
      <w:r w:rsidRPr="005A7201">
        <w:rPr>
          <w:bCs/>
          <w:szCs w:val="24"/>
        </w:rPr>
        <w:t xml:space="preserve">. Members discussed potential locations, including underutilized or corner parking areas, while also acknowledging existing parking constraints and the need for coordination with the </w:t>
      </w:r>
      <w:r w:rsidR="006E72A8">
        <w:rPr>
          <w:bCs/>
          <w:szCs w:val="24"/>
        </w:rPr>
        <w:t>Two Rivers M</w:t>
      </w:r>
      <w:r w:rsidRPr="005A7201">
        <w:rPr>
          <w:bCs/>
          <w:szCs w:val="24"/>
        </w:rPr>
        <w:t xml:space="preserve">etro </w:t>
      </w:r>
      <w:r w:rsidR="006E72A8">
        <w:rPr>
          <w:bCs/>
          <w:szCs w:val="24"/>
        </w:rPr>
        <w:t>D</w:t>
      </w:r>
      <w:r w:rsidRPr="005A7201">
        <w:rPr>
          <w:bCs/>
          <w:szCs w:val="24"/>
        </w:rPr>
        <w:t>istrict and related stakeholders.</w:t>
      </w:r>
    </w:p>
    <w:p w14:paraId="7ADF1CAA" w14:textId="77777777" w:rsidR="005A7201" w:rsidRPr="005A7201" w:rsidRDefault="005A7201" w:rsidP="005A7201">
      <w:pPr>
        <w:pStyle w:val="BodyTextIndent2"/>
        <w:keepNext/>
        <w:tabs>
          <w:tab w:val="left" w:pos="5247"/>
        </w:tabs>
        <w:ind w:left="1440" w:hanging="1440"/>
        <w:jc w:val="both"/>
        <w:rPr>
          <w:bCs/>
          <w:szCs w:val="24"/>
        </w:rPr>
      </w:pPr>
    </w:p>
    <w:p w14:paraId="56D4EE1E" w14:textId="2A44FE9A" w:rsidR="005A7201" w:rsidRDefault="005A7201" w:rsidP="005A7201">
      <w:pPr>
        <w:pStyle w:val="BodyTextIndent2"/>
        <w:keepNext/>
        <w:tabs>
          <w:tab w:val="left" w:pos="5247"/>
        </w:tabs>
        <w:ind w:left="1440" w:hanging="1440"/>
        <w:jc w:val="both"/>
        <w:rPr>
          <w:bCs/>
          <w:szCs w:val="24"/>
        </w:rPr>
      </w:pPr>
      <w:r>
        <w:rPr>
          <w:bCs/>
          <w:szCs w:val="24"/>
        </w:rPr>
        <w:tab/>
      </w:r>
      <w:r w:rsidRPr="005A7201">
        <w:rPr>
          <w:bCs/>
          <w:szCs w:val="24"/>
        </w:rPr>
        <w:t xml:space="preserve">The Board further discussed operational considerations, including whether charging stations could serve a dual-purpose use with parking, pricing and management options through third-party systems such as ChargePoint, and the ability to control availability and rates for residents versus non-residents. The Board agreed to keep the opportunity under consideration and coordinate further with the </w:t>
      </w:r>
      <w:r w:rsidR="006E72A8">
        <w:rPr>
          <w:bCs/>
          <w:szCs w:val="24"/>
        </w:rPr>
        <w:t>M</w:t>
      </w:r>
      <w:r w:rsidRPr="005A7201">
        <w:rPr>
          <w:bCs/>
          <w:szCs w:val="24"/>
        </w:rPr>
        <w:t xml:space="preserve">etro </w:t>
      </w:r>
      <w:r w:rsidR="006E72A8">
        <w:rPr>
          <w:bCs/>
          <w:szCs w:val="24"/>
        </w:rPr>
        <w:t>D</w:t>
      </w:r>
      <w:r w:rsidRPr="005A7201">
        <w:rPr>
          <w:bCs/>
          <w:szCs w:val="24"/>
        </w:rPr>
        <w:t>istrict and grant representatives before making any decisions.</w:t>
      </w:r>
    </w:p>
    <w:p w14:paraId="3810D838" w14:textId="77777777" w:rsidR="005A7201" w:rsidRPr="005A7201" w:rsidRDefault="005A7201" w:rsidP="005A7201">
      <w:pPr>
        <w:pStyle w:val="BodyTextIndent2"/>
        <w:keepNext/>
        <w:tabs>
          <w:tab w:val="left" w:pos="5247"/>
        </w:tabs>
        <w:jc w:val="both"/>
        <w:rPr>
          <w:bCs/>
          <w:szCs w:val="24"/>
        </w:rPr>
      </w:pPr>
    </w:p>
    <w:p w14:paraId="673CC3F7" w14:textId="77777777" w:rsidR="001B2A5C" w:rsidRDefault="001B2A5C" w:rsidP="00760B30">
      <w:pPr>
        <w:pStyle w:val="BodyTextIndent2"/>
        <w:tabs>
          <w:tab w:val="left" w:pos="5247"/>
        </w:tabs>
        <w:ind w:left="1440" w:hanging="1440"/>
        <w:jc w:val="both"/>
        <w:rPr>
          <w:b/>
          <w:bCs/>
          <w:szCs w:val="24"/>
        </w:rPr>
      </w:pPr>
    </w:p>
    <w:p w14:paraId="4275C44C" w14:textId="640D2477" w:rsidR="00737E53" w:rsidRDefault="00F672FA" w:rsidP="00760B30">
      <w:pPr>
        <w:pStyle w:val="BodyTextIndent2"/>
        <w:tabs>
          <w:tab w:val="left" w:pos="5247"/>
        </w:tabs>
        <w:ind w:left="1440" w:hanging="1440"/>
        <w:jc w:val="both"/>
        <w:rPr>
          <w:szCs w:val="24"/>
        </w:rPr>
      </w:pPr>
      <w:r w:rsidRPr="00F672FA">
        <w:rPr>
          <w:b/>
          <w:bCs/>
          <w:szCs w:val="24"/>
        </w:rPr>
        <w:t>Other</w:t>
      </w:r>
      <w:r>
        <w:rPr>
          <w:b/>
          <w:bCs/>
          <w:szCs w:val="24"/>
        </w:rPr>
        <w:tab/>
      </w:r>
      <w:r w:rsidR="00760B30" w:rsidRPr="00760B30">
        <w:rPr>
          <w:szCs w:val="24"/>
        </w:rPr>
        <w:t xml:space="preserve">The Board discussed the possibility of conducting meetings via virtual platforms such as Zoom, Microsoft Teams, or Google Meet, including options for hybrid participation. </w:t>
      </w:r>
      <w:r w:rsidR="00760B30">
        <w:rPr>
          <w:szCs w:val="24"/>
        </w:rPr>
        <w:t>Mr. Marchetti</w:t>
      </w:r>
      <w:r w:rsidR="00760B30" w:rsidRPr="00760B30">
        <w:rPr>
          <w:szCs w:val="24"/>
        </w:rPr>
        <w:t xml:space="preserve"> expressed a preference for either fully in-person or fully virtual meetings, noting that hybrid formats can be difficult to manage without appropriate infrastructure, while </w:t>
      </w:r>
      <w:r w:rsidR="00760B30">
        <w:rPr>
          <w:szCs w:val="24"/>
        </w:rPr>
        <w:t>Director Baron</w:t>
      </w:r>
      <w:r w:rsidR="00760B30" w:rsidRPr="00760B30">
        <w:rPr>
          <w:szCs w:val="24"/>
        </w:rPr>
        <w:t xml:space="preserve"> supported offering a virtual option to improve accessibility when members are unable to attend in person. The Board also discussed potential equipment such as an “Owl” system or similar technology to support hybrid </w:t>
      </w:r>
      <w:proofErr w:type="gramStart"/>
      <w:r w:rsidR="00760B30" w:rsidRPr="00760B30">
        <w:rPr>
          <w:szCs w:val="24"/>
        </w:rPr>
        <w:t>meetings, and</w:t>
      </w:r>
      <w:proofErr w:type="gramEnd"/>
      <w:r w:rsidR="00760B30" w:rsidRPr="00760B30">
        <w:rPr>
          <w:szCs w:val="24"/>
        </w:rPr>
        <w:t xml:space="preserve"> generally agreed that adequate infrastructure would be necessary to ensure meetings remain effective and well-managed, with the matter to be revisited in future discussions.</w:t>
      </w:r>
    </w:p>
    <w:p w14:paraId="71024EFB" w14:textId="77777777" w:rsidR="00760B30" w:rsidRDefault="00760B30" w:rsidP="00760B30">
      <w:pPr>
        <w:pStyle w:val="BodyTextIndent2"/>
        <w:tabs>
          <w:tab w:val="left" w:pos="5247"/>
        </w:tabs>
        <w:ind w:left="1440" w:hanging="1440"/>
        <w:jc w:val="both"/>
        <w:rPr>
          <w:b/>
          <w:bCs/>
          <w:szCs w:val="24"/>
        </w:rPr>
      </w:pPr>
    </w:p>
    <w:p w14:paraId="0D69EA1B" w14:textId="6A1DDE9B" w:rsidR="00336E61" w:rsidRPr="00336E61" w:rsidRDefault="00336E61" w:rsidP="00BB71C8">
      <w:pPr>
        <w:pStyle w:val="BodyTextIndent2"/>
        <w:tabs>
          <w:tab w:val="left" w:pos="5247"/>
        </w:tabs>
        <w:jc w:val="both"/>
        <w:rPr>
          <w:b/>
          <w:bCs/>
          <w:szCs w:val="24"/>
        </w:rPr>
      </w:pPr>
      <w:r w:rsidRPr="00336E61">
        <w:rPr>
          <w:b/>
          <w:bCs/>
          <w:szCs w:val="24"/>
        </w:rPr>
        <w:t xml:space="preserve">Financial </w:t>
      </w:r>
    </w:p>
    <w:p w14:paraId="3F5AB65E" w14:textId="434F933A" w:rsidR="0042435F" w:rsidRPr="0042435F" w:rsidRDefault="00336E61" w:rsidP="0042435F">
      <w:pPr>
        <w:ind w:left="1440" w:hanging="1440"/>
        <w:jc w:val="both"/>
        <w:rPr>
          <w:szCs w:val="24"/>
        </w:rPr>
      </w:pPr>
      <w:r w:rsidRPr="001F536D">
        <w:rPr>
          <w:b/>
          <w:bCs/>
          <w:szCs w:val="24"/>
        </w:rPr>
        <w:t>Statements</w:t>
      </w:r>
      <w:r w:rsidRPr="001F536D">
        <w:rPr>
          <w:szCs w:val="24"/>
        </w:rPr>
        <w:tab/>
      </w:r>
      <w:r w:rsidR="0042435F" w:rsidRPr="0042435F">
        <w:rPr>
          <w:szCs w:val="24"/>
        </w:rPr>
        <w:t xml:space="preserve">The Board reviewed the Preliminary April 30, 2026 Financial Statements. </w:t>
      </w:r>
      <w:r w:rsidR="0042435F">
        <w:rPr>
          <w:szCs w:val="24"/>
        </w:rPr>
        <w:t>Ms. Galardo</w:t>
      </w:r>
      <w:r w:rsidR="0042435F" w:rsidRPr="0042435F">
        <w:rPr>
          <w:szCs w:val="24"/>
        </w:rPr>
        <w:t xml:space="preserve"> reported that the Association is performing close to budget, with expenses slightly under due to timing, and projected year-end 2026 results of approximately $143,000. She presented the preliminary 2027 budget, which includes a proposed 4% increase in assessments, and opened discussion for Board feedback given the </w:t>
      </w:r>
      <w:r w:rsidR="0042435F" w:rsidRPr="0042435F">
        <w:rPr>
          <w:szCs w:val="24"/>
        </w:rPr>
        <w:lastRenderedPageBreak/>
        <w:t>Association’s healthy reserve position and the need to determine appropriate budget priorities for 2027.</w:t>
      </w:r>
    </w:p>
    <w:p w14:paraId="1612F749" w14:textId="77777777" w:rsidR="0042435F" w:rsidRPr="0042435F" w:rsidRDefault="0042435F" w:rsidP="0042435F">
      <w:pPr>
        <w:ind w:left="1440" w:hanging="1440"/>
        <w:jc w:val="both"/>
        <w:rPr>
          <w:szCs w:val="24"/>
        </w:rPr>
      </w:pPr>
    </w:p>
    <w:p w14:paraId="0A1F8467" w14:textId="0BAA0D61" w:rsidR="001F536D" w:rsidRPr="00F3314F" w:rsidRDefault="0042435F" w:rsidP="00F3314F">
      <w:pPr>
        <w:ind w:left="1440"/>
        <w:jc w:val="both"/>
        <w:rPr>
          <w:szCs w:val="24"/>
        </w:rPr>
      </w:pPr>
      <w:r>
        <w:rPr>
          <w:szCs w:val="24"/>
        </w:rPr>
        <w:t>Mr. Marchetti</w:t>
      </w:r>
      <w:r w:rsidRPr="0042435F">
        <w:rPr>
          <w:szCs w:val="24"/>
        </w:rPr>
        <w:t xml:space="preserve"> noted prior-year surplus revenue and a near break-even outlook for the current and upcoming years, questioning whether current assessment levels are necessary if funds are not fully utilized, and suggesting consideration of contingency reductions or alternative allocations. </w:t>
      </w:r>
      <w:r w:rsidR="00155C01" w:rsidRPr="00F3314F">
        <w:rPr>
          <w:szCs w:val="24"/>
        </w:rPr>
        <w:t>He also referenced the preliminary assessed values reflect changes to the State assessment rate, which increased from 6.25% to 6.8%, applied after an actual value adjustment equal to the lesser of $70,000 or 10% of actual value.</w:t>
      </w:r>
      <w:r w:rsidR="00F3314F" w:rsidRPr="00F3314F">
        <w:rPr>
          <w:szCs w:val="24"/>
        </w:rPr>
        <w:t xml:space="preserve"> He also discussed the </w:t>
      </w:r>
      <w:r w:rsidRPr="00F3314F">
        <w:rPr>
          <w:szCs w:val="24"/>
        </w:rPr>
        <w:t>possible offset through infrastructure and recreation fees to maintain an overall estimated 4% total increase. The Board agreed the item remains under dis</w:t>
      </w:r>
      <w:r w:rsidRPr="0042435F">
        <w:rPr>
          <w:szCs w:val="24"/>
        </w:rPr>
        <w:t>cussion, with additional review to occur in upcoming meetings prior to budget adoption.</w:t>
      </w:r>
    </w:p>
    <w:p w14:paraId="4A239178" w14:textId="56BC2CED" w:rsidR="00660B2A" w:rsidRPr="004B24D5" w:rsidRDefault="00660B2A" w:rsidP="00737E53">
      <w:pPr>
        <w:pStyle w:val="BodyTextIndent2"/>
        <w:tabs>
          <w:tab w:val="left" w:pos="5247"/>
        </w:tabs>
        <w:ind w:left="0" w:firstLine="0"/>
        <w:jc w:val="both"/>
        <w:rPr>
          <w:szCs w:val="24"/>
        </w:rPr>
      </w:pPr>
    </w:p>
    <w:p w14:paraId="616942FD" w14:textId="77777777" w:rsidR="00E008EE" w:rsidRDefault="00E008EE" w:rsidP="001A6E58">
      <w:pPr>
        <w:keepNext/>
        <w:rPr>
          <w:b/>
          <w:szCs w:val="24"/>
        </w:rPr>
      </w:pPr>
      <w:r>
        <w:rPr>
          <w:b/>
          <w:szCs w:val="24"/>
        </w:rPr>
        <w:t xml:space="preserve">Accounts </w:t>
      </w:r>
    </w:p>
    <w:p w14:paraId="4F2D9B40" w14:textId="77777777" w:rsidR="006D06FF" w:rsidRDefault="00E008EE" w:rsidP="001A6E58">
      <w:pPr>
        <w:keepNext/>
        <w:ind w:left="2160" w:hanging="2160"/>
        <w:jc w:val="both"/>
        <w:rPr>
          <w:b/>
          <w:szCs w:val="24"/>
        </w:rPr>
      </w:pPr>
      <w:r>
        <w:rPr>
          <w:b/>
          <w:szCs w:val="24"/>
        </w:rPr>
        <w:t>Receivable</w:t>
      </w:r>
      <w:r w:rsidR="006D06FF">
        <w:rPr>
          <w:b/>
          <w:szCs w:val="24"/>
        </w:rPr>
        <w:t xml:space="preserve"> </w:t>
      </w:r>
    </w:p>
    <w:p w14:paraId="2F199635" w14:textId="3C6F9C9F" w:rsidR="007F70D7" w:rsidRPr="006D06FF" w:rsidRDefault="00737E53" w:rsidP="001A6E58">
      <w:pPr>
        <w:keepNext/>
        <w:ind w:left="1440"/>
        <w:jc w:val="both"/>
        <w:rPr>
          <w:b/>
          <w:szCs w:val="24"/>
        </w:rPr>
      </w:pPr>
      <w:r w:rsidRPr="00737E53">
        <w:rPr>
          <w:bCs/>
          <w:szCs w:val="24"/>
        </w:rPr>
        <w:t>Ms. Gembal reported that most accounts on payment plans are current</w:t>
      </w:r>
      <w:r w:rsidR="00A675CE">
        <w:rPr>
          <w:bCs/>
          <w:szCs w:val="24"/>
        </w:rPr>
        <w:t xml:space="preserve">, and she is working on those </w:t>
      </w:r>
      <w:r w:rsidR="00952B10">
        <w:rPr>
          <w:bCs/>
          <w:szCs w:val="24"/>
        </w:rPr>
        <w:t>accounts</w:t>
      </w:r>
      <w:r w:rsidR="00A675CE">
        <w:rPr>
          <w:bCs/>
          <w:szCs w:val="24"/>
        </w:rPr>
        <w:t xml:space="preserve"> that have more than three months past due.</w:t>
      </w:r>
      <w:r w:rsidRPr="00737E53">
        <w:rPr>
          <w:bCs/>
          <w:szCs w:val="24"/>
        </w:rPr>
        <w:t xml:space="preserve"> </w:t>
      </w:r>
      <w:r w:rsidR="00A675CE">
        <w:rPr>
          <w:bCs/>
          <w:szCs w:val="24"/>
        </w:rPr>
        <w:t>Discussion also revolved around the one account that was turnover to collections in 2025 and the progress being made by legal counsel.</w:t>
      </w:r>
    </w:p>
    <w:p w14:paraId="469A4FC6" w14:textId="77777777" w:rsidR="00F273B2" w:rsidRPr="00995EC2" w:rsidRDefault="00F273B2" w:rsidP="00F273B2">
      <w:pPr>
        <w:ind w:left="2880"/>
        <w:jc w:val="both"/>
        <w:rPr>
          <w:b/>
          <w:szCs w:val="24"/>
        </w:rPr>
      </w:pPr>
    </w:p>
    <w:p w14:paraId="2DF9B9CF" w14:textId="77777777" w:rsidR="006D06FF" w:rsidRDefault="002E4B29" w:rsidP="002E4B29">
      <w:pPr>
        <w:ind w:left="2160" w:hanging="2160"/>
        <w:rPr>
          <w:b/>
          <w:szCs w:val="24"/>
        </w:rPr>
      </w:pPr>
      <w:r w:rsidRPr="00995EC2">
        <w:rPr>
          <w:b/>
          <w:szCs w:val="24"/>
        </w:rPr>
        <w:t>Adjournment</w:t>
      </w:r>
      <w:r w:rsidRPr="00995EC2">
        <w:rPr>
          <w:b/>
          <w:szCs w:val="24"/>
        </w:rPr>
        <w:tab/>
      </w:r>
    </w:p>
    <w:p w14:paraId="157F4784" w14:textId="45CD43E3" w:rsidR="002E4B29" w:rsidRPr="00995EC2" w:rsidRDefault="002E4B29" w:rsidP="006D06FF">
      <w:pPr>
        <w:ind w:left="1440"/>
        <w:rPr>
          <w:szCs w:val="24"/>
        </w:rPr>
      </w:pPr>
      <w:r w:rsidRPr="00995EC2">
        <w:rPr>
          <w:bCs/>
          <w:szCs w:val="24"/>
        </w:rPr>
        <w:t>T</w:t>
      </w:r>
      <w:r w:rsidRPr="00995EC2">
        <w:rPr>
          <w:szCs w:val="24"/>
        </w:rPr>
        <w:t xml:space="preserve">here being no further matters for discussion, the meeting was adjourned </w:t>
      </w:r>
      <w:r w:rsidR="008C6839" w:rsidRPr="00995EC2">
        <w:rPr>
          <w:szCs w:val="24"/>
        </w:rPr>
        <w:t xml:space="preserve">at </w:t>
      </w:r>
      <w:r w:rsidR="00AD5254" w:rsidRPr="00995EC2">
        <w:rPr>
          <w:szCs w:val="24"/>
        </w:rPr>
        <w:t>7:</w:t>
      </w:r>
      <w:r w:rsidR="005F16A0">
        <w:rPr>
          <w:szCs w:val="24"/>
        </w:rPr>
        <w:t>23</w:t>
      </w:r>
      <w:r w:rsidR="00C97CC8" w:rsidRPr="00995EC2">
        <w:rPr>
          <w:szCs w:val="24"/>
        </w:rPr>
        <w:t xml:space="preserve"> </w:t>
      </w:r>
      <w:r w:rsidR="006713AF" w:rsidRPr="00995EC2">
        <w:rPr>
          <w:szCs w:val="24"/>
        </w:rPr>
        <w:t>p.m.</w:t>
      </w:r>
    </w:p>
    <w:p w14:paraId="7B440EEC" w14:textId="6217208A" w:rsidR="008F4694" w:rsidRPr="00995EC2" w:rsidRDefault="002E4B29" w:rsidP="002E4B29">
      <w:pPr>
        <w:pStyle w:val="BodyTextIndent2"/>
        <w:tabs>
          <w:tab w:val="left" w:pos="5247"/>
        </w:tabs>
        <w:ind w:left="0" w:firstLine="0"/>
        <w:rPr>
          <w:bCs/>
          <w:color w:val="FF0000"/>
          <w:szCs w:val="24"/>
        </w:rPr>
      </w:pPr>
      <w:r w:rsidRPr="00995EC2">
        <w:rPr>
          <w:bCs/>
          <w:color w:val="FF0000"/>
          <w:szCs w:val="24"/>
        </w:rPr>
        <w:t xml:space="preserve"> </w:t>
      </w:r>
    </w:p>
    <w:p w14:paraId="0978E759" w14:textId="2783481A" w:rsidR="002E4B29" w:rsidRPr="00995EC2" w:rsidRDefault="002E4B29" w:rsidP="00C64AAB">
      <w:pPr>
        <w:tabs>
          <w:tab w:val="left" w:pos="0"/>
        </w:tabs>
        <w:ind w:left="2160" w:hanging="2160"/>
        <w:rPr>
          <w:szCs w:val="24"/>
        </w:rPr>
      </w:pPr>
      <w:r w:rsidRPr="00995EC2">
        <w:rPr>
          <w:szCs w:val="24"/>
        </w:rPr>
        <w:tab/>
      </w:r>
      <w:r w:rsidRPr="00995EC2">
        <w:rPr>
          <w:szCs w:val="24"/>
        </w:rPr>
        <w:tab/>
      </w:r>
      <w:r w:rsidR="006D06FF">
        <w:rPr>
          <w:szCs w:val="24"/>
        </w:rPr>
        <w:tab/>
      </w:r>
      <w:r w:rsidRPr="00995EC2">
        <w:rPr>
          <w:szCs w:val="24"/>
        </w:rPr>
        <w:t>Respectfully submitted,</w:t>
      </w:r>
    </w:p>
    <w:p w14:paraId="1C1FE51D" w14:textId="406BF3B2" w:rsidR="008C33FC" w:rsidRPr="00995EC2" w:rsidRDefault="008C33FC" w:rsidP="002E4B29">
      <w:pPr>
        <w:tabs>
          <w:tab w:val="left" w:pos="0"/>
        </w:tabs>
        <w:ind w:left="2160" w:hanging="2160"/>
        <w:rPr>
          <w:i/>
          <w:color w:val="4F81BD" w:themeColor="accent1"/>
          <w:szCs w:val="24"/>
        </w:rPr>
      </w:pPr>
    </w:p>
    <w:p w14:paraId="0870DA78" w14:textId="77777777" w:rsidR="008C33FC" w:rsidRPr="00995EC2" w:rsidRDefault="008C33FC" w:rsidP="002E4B29">
      <w:pPr>
        <w:tabs>
          <w:tab w:val="left" w:pos="0"/>
        </w:tabs>
        <w:ind w:left="2160" w:hanging="2160"/>
        <w:rPr>
          <w:szCs w:val="24"/>
        </w:rPr>
      </w:pPr>
    </w:p>
    <w:p w14:paraId="7E4FF0D5" w14:textId="5CA485D9" w:rsidR="002E4B29" w:rsidRPr="00995EC2" w:rsidRDefault="002E4B29" w:rsidP="002E4B29">
      <w:pPr>
        <w:tabs>
          <w:tab w:val="left" w:pos="0"/>
        </w:tabs>
        <w:ind w:left="2160" w:hanging="2160"/>
        <w:rPr>
          <w:szCs w:val="24"/>
        </w:rPr>
      </w:pPr>
      <w:r w:rsidRPr="00995EC2">
        <w:rPr>
          <w:szCs w:val="24"/>
        </w:rPr>
        <w:tab/>
      </w:r>
      <w:r w:rsidRPr="00995EC2">
        <w:rPr>
          <w:szCs w:val="24"/>
        </w:rPr>
        <w:tab/>
      </w:r>
      <w:r w:rsidRPr="00995EC2">
        <w:rPr>
          <w:szCs w:val="24"/>
        </w:rPr>
        <w:tab/>
      </w:r>
      <w:r w:rsidR="007E1C26" w:rsidRPr="00995EC2">
        <w:rPr>
          <w:szCs w:val="24"/>
        </w:rPr>
        <w:t>Magdalena Gembal</w:t>
      </w:r>
    </w:p>
    <w:p w14:paraId="349FEB42" w14:textId="46C8C3FB" w:rsidR="008741EC" w:rsidRPr="00995EC2" w:rsidRDefault="002E4B29" w:rsidP="00C64AAB">
      <w:pPr>
        <w:tabs>
          <w:tab w:val="left" w:pos="0"/>
        </w:tabs>
        <w:ind w:left="2160" w:hanging="2160"/>
        <w:rPr>
          <w:szCs w:val="24"/>
        </w:rPr>
      </w:pPr>
      <w:r w:rsidRPr="00995EC2">
        <w:rPr>
          <w:szCs w:val="24"/>
        </w:rPr>
        <w:tab/>
      </w:r>
      <w:r w:rsidRPr="00995EC2">
        <w:rPr>
          <w:szCs w:val="24"/>
        </w:rPr>
        <w:tab/>
      </w:r>
      <w:r w:rsidRPr="00995EC2">
        <w:rPr>
          <w:szCs w:val="24"/>
        </w:rPr>
        <w:tab/>
        <w:t>Recording Secretary for the Meeting</w:t>
      </w:r>
    </w:p>
    <w:sectPr w:rsidR="008741EC" w:rsidRPr="00995EC2" w:rsidSect="00082262">
      <w:headerReference w:type="even" r:id="rId8"/>
      <w:headerReference w:type="default" r:id="rId9"/>
      <w:footerReference w:type="default" r:id="rId10"/>
      <w:headerReference w:type="first" r:id="rId11"/>
      <w:footerReference w:type="first" r:id="rId12"/>
      <w:pgSz w:w="12240" w:h="15840" w:code="1"/>
      <w:pgMar w:top="1008" w:right="1440" w:bottom="1008" w:left="1440" w:header="720" w:footer="10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4AC1B" w14:textId="77777777" w:rsidR="001E1080" w:rsidRDefault="001E1080">
      <w:r>
        <w:separator/>
      </w:r>
    </w:p>
  </w:endnote>
  <w:endnote w:type="continuationSeparator" w:id="0">
    <w:p w14:paraId="4C8523DB" w14:textId="77777777" w:rsidR="001E1080" w:rsidRDefault="001E1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umanst521 Lt BT">
    <w:altName w:val="Bookman Old Style"/>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204288"/>
      <w:docPartObj>
        <w:docPartGallery w:val="Page Numbers (Bottom of Page)"/>
        <w:docPartUnique/>
      </w:docPartObj>
    </w:sdtPr>
    <w:sdtEndPr>
      <w:rPr>
        <w:noProof/>
      </w:rPr>
    </w:sdtEndPr>
    <w:sdtContent>
      <w:p w14:paraId="1A7BBEE5" w14:textId="23CCBF34" w:rsidR="00082262" w:rsidRDefault="00082262" w:rsidP="00082262">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D77ACA8" w14:textId="00D68C96" w:rsidR="009E75B4" w:rsidRDefault="009E75B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F420" w14:textId="67C1D312" w:rsidR="009E75B4" w:rsidRDefault="009E75B4">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A144A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9EF75" w14:textId="77777777" w:rsidR="001E1080" w:rsidRDefault="001E1080">
      <w:r>
        <w:separator/>
      </w:r>
    </w:p>
  </w:footnote>
  <w:footnote w:type="continuationSeparator" w:id="0">
    <w:p w14:paraId="38DF5332" w14:textId="77777777" w:rsidR="001E1080" w:rsidRDefault="001E1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98FED" w14:textId="2290F679" w:rsidR="009D7A39" w:rsidRDefault="001E1080">
    <w:pPr>
      <w:pStyle w:val="Header"/>
    </w:pPr>
    <w:r>
      <w:rPr>
        <w:noProof/>
      </w:rPr>
      <w:pict w14:anchorId="3DA29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43704" o:spid="_x0000_s1026" type="#_x0000_t136" style="position:absolute;margin-left:0;margin-top:0;width:596.9pt;height:62.8pt;rotation:315;z-index:-251655168;mso-position-horizontal:center;mso-position-horizontal-relative:margin;mso-position-vertical:center;mso-position-vertical-relative:margin" o:allowincell="f" fillcolor="silver" stroked="f">
          <v:fill opacity=".5"/>
          <v:textpath style="font-family:&quot;Times New Roman&quot;;font-size:1pt" string="Subject to Approv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EC28" w14:textId="34CE3246" w:rsidR="009E75B4" w:rsidRDefault="001E1080">
    <w:pPr>
      <w:pBdr>
        <w:top w:val="single" w:sz="18" w:space="1" w:color="auto"/>
        <w:bottom w:val="single" w:sz="18" w:space="1" w:color="auto"/>
      </w:pBdr>
      <w:tabs>
        <w:tab w:val="center" w:pos="4680"/>
      </w:tabs>
      <w:spacing w:line="120" w:lineRule="auto"/>
      <w:jc w:val="center"/>
      <w:rPr>
        <w:b/>
        <w:sz w:val="28"/>
      </w:rPr>
    </w:pPr>
    <w:r>
      <w:rPr>
        <w:noProof/>
      </w:rPr>
      <w:pict w14:anchorId="5B17A2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43705" o:spid="_x0000_s1027" type="#_x0000_t136" style="position:absolute;left:0;text-align:left;margin-left:0;margin-top:0;width:596.9pt;height:62.8pt;rotation:315;z-index:-251653120;mso-position-horizontal:center;mso-position-horizontal-relative:margin;mso-position-vertical:center;mso-position-vertical-relative:margin" o:allowincell="f" fillcolor="silver" stroked="f">
          <v:fill opacity=".5"/>
          <v:textpath style="font-family:&quot;Times New Roman&quot;;font-size:1pt" string="Subject to Approval"/>
          <w10:wrap anchorx="margin" anchory="margin"/>
        </v:shape>
      </w:pict>
    </w:r>
  </w:p>
  <w:p w14:paraId="3DE88190" w14:textId="77777777" w:rsidR="009E75B4" w:rsidRPr="00082262" w:rsidRDefault="009E75B4">
    <w:pPr>
      <w:pBdr>
        <w:top w:val="single" w:sz="18" w:space="1" w:color="auto"/>
        <w:bottom w:val="single" w:sz="18" w:space="1" w:color="auto"/>
      </w:pBdr>
      <w:tabs>
        <w:tab w:val="center" w:pos="4680"/>
      </w:tabs>
      <w:jc w:val="center"/>
      <w:rPr>
        <w:b/>
        <w:sz w:val="28"/>
        <w:lang w:val="es-ES"/>
      </w:rPr>
    </w:pPr>
    <w:r w:rsidRPr="00082262">
      <w:rPr>
        <w:b/>
        <w:sz w:val="28"/>
        <w:lang w:val="es-ES"/>
      </w:rPr>
      <w:t xml:space="preserve">R E C O R D   O F    P R O C E </w:t>
    </w:r>
    <w:proofErr w:type="spellStart"/>
    <w:r w:rsidRPr="00082262">
      <w:rPr>
        <w:b/>
        <w:sz w:val="28"/>
        <w:lang w:val="es-ES"/>
      </w:rPr>
      <w:t>E</w:t>
    </w:r>
    <w:proofErr w:type="spellEnd"/>
    <w:r w:rsidRPr="00082262">
      <w:rPr>
        <w:b/>
        <w:sz w:val="28"/>
        <w:lang w:val="es-ES"/>
      </w:rPr>
      <w:t xml:space="preserve"> D I N G S</w:t>
    </w:r>
  </w:p>
  <w:p w14:paraId="1BBF52A6" w14:textId="77777777" w:rsidR="009E75B4" w:rsidRPr="00082262" w:rsidRDefault="009E75B4">
    <w:pPr>
      <w:pBdr>
        <w:top w:val="single" w:sz="18" w:space="1" w:color="auto"/>
        <w:bottom w:val="single" w:sz="18" w:space="1" w:color="auto"/>
      </w:pBdr>
      <w:tabs>
        <w:tab w:val="center" w:pos="4680"/>
      </w:tabs>
      <w:spacing w:line="120" w:lineRule="auto"/>
      <w:jc w:val="center"/>
      <w:rPr>
        <w:b/>
        <w:sz w:val="28"/>
        <w:lang w:val="es-ES"/>
      </w:rPr>
    </w:pPr>
  </w:p>
  <w:p w14:paraId="15D25BE9" w14:textId="77777777" w:rsidR="009E75B4" w:rsidRPr="00082262" w:rsidRDefault="009E75B4">
    <w:pPr>
      <w:rPr>
        <w:rFonts w:ascii="Humanst521 Lt BT" w:hAnsi="Humanst521 Lt BT"/>
        <w:b/>
        <w:lang w:val="es-ES"/>
      </w:rPr>
    </w:pPr>
  </w:p>
  <w:p w14:paraId="421CB690" w14:textId="423E023F" w:rsidR="009E75B4" w:rsidRDefault="008234A1" w:rsidP="00422570">
    <w:pPr>
      <w:pBdr>
        <w:top w:val="single" w:sz="18" w:space="1" w:color="auto"/>
        <w:bottom w:val="single" w:sz="18" w:space="1" w:color="auto"/>
      </w:pBdr>
      <w:tabs>
        <w:tab w:val="center" w:pos="4680"/>
      </w:tabs>
      <w:jc w:val="center"/>
      <w:rPr>
        <w:b/>
        <w:sz w:val="20"/>
      </w:rPr>
    </w:pPr>
    <w:r>
      <w:rPr>
        <w:b/>
        <w:sz w:val="20"/>
      </w:rPr>
      <w:t>Two Rivers Homeowners</w:t>
    </w:r>
    <w:r w:rsidR="009E75B4">
      <w:rPr>
        <w:b/>
        <w:sz w:val="20"/>
      </w:rPr>
      <w:t xml:space="preserve"> Association </w:t>
    </w:r>
    <w:r w:rsidR="00402DFC">
      <w:rPr>
        <w:b/>
        <w:sz w:val="20"/>
      </w:rPr>
      <w:t>Board of Directors</w:t>
    </w:r>
    <w:r w:rsidR="009E75B4">
      <w:rPr>
        <w:b/>
        <w:sz w:val="20"/>
      </w:rPr>
      <w:t xml:space="preserve"> Meeting </w:t>
    </w:r>
    <w:r w:rsidR="005F16A0">
      <w:rPr>
        <w:b/>
        <w:sz w:val="20"/>
      </w:rPr>
      <w:t>May 11</w:t>
    </w:r>
    <w:r w:rsidR="002334F8">
      <w:rPr>
        <w:b/>
        <w:sz w:val="20"/>
      </w:rPr>
      <w:t>, 2026</w:t>
    </w:r>
  </w:p>
  <w:p w14:paraId="62947FA3" w14:textId="77777777" w:rsidR="009E75B4" w:rsidRDefault="009E75B4">
    <w:pPr>
      <w:rPr>
        <w:rFonts w:ascii="Humanst521 Lt BT" w:hAnsi="Humanst521 Lt BT"/>
        <w:b/>
      </w:rPr>
    </w:pPr>
  </w:p>
  <w:p w14:paraId="75F17B6F" w14:textId="77777777" w:rsidR="009E75B4" w:rsidRDefault="009E75B4">
    <w:pPr>
      <w:rPr>
        <w:rFonts w:ascii="Humanst521 Lt BT" w:hAnsi="Humanst521 Lt BT"/>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0E7C" w14:textId="7512D5CA" w:rsidR="009E75B4" w:rsidRPr="00082262" w:rsidRDefault="001E1080">
    <w:pPr>
      <w:pBdr>
        <w:top w:val="single" w:sz="18" w:space="1" w:color="auto"/>
        <w:bottom w:val="single" w:sz="18" w:space="1" w:color="auto"/>
      </w:pBdr>
      <w:tabs>
        <w:tab w:val="center" w:pos="4680"/>
      </w:tabs>
      <w:jc w:val="center"/>
      <w:rPr>
        <w:b/>
        <w:sz w:val="28"/>
        <w:lang w:val="es-ES"/>
      </w:rPr>
    </w:pPr>
    <w:r>
      <w:rPr>
        <w:noProof/>
      </w:rPr>
      <w:pict w14:anchorId="13EFE4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43703" o:spid="_x0000_s1025" type="#_x0000_t136" style="position:absolute;left:0;text-align:left;margin-left:0;margin-top:0;width:596.9pt;height:62.8pt;rotation:315;z-index:-251657216;mso-position-horizontal:center;mso-position-horizontal-relative:margin;mso-position-vertical:center;mso-position-vertical-relative:margin" o:allowincell="f" fillcolor="silver" stroked="f">
          <v:fill opacity=".5"/>
          <v:textpath style="font-family:&quot;Times New Roman&quot;;font-size:1pt" string="Subject to Approval"/>
          <w10:wrap anchorx="margin" anchory="margin"/>
        </v:shape>
      </w:pict>
    </w:r>
    <w:r w:rsidR="009E75B4" w:rsidRPr="00082262">
      <w:rPr>
        <w:b/>
        <w:sz w:val="28"/>
        <w:lang w:val="es-ES"/>
      </w:rPr>
      <w:t xml:space="preserve">R E C O R D  </w:t>
    </w:r>
    <w:r w:rsidR="00912246" w:rsidRPr="00082262">
      <w:rPr>
        <w:b/>
        <w:sz w:val="28"/>
        <w:lang w:val="es-ES"/>
      </w:rPr>
      <w:t xml:space="preserve"> </w:t>
    </w:r>
    <w:r w:rsidR="009E75B4" w:rsidRPr="00082262">
      <w:rPr>
        <w:b/>
        <w:sz w:val="28"/>
        <w:lang w:val="es-ES"/>
      </w:rPr>
      <w:t xml:space="preserve"> O F    P R O C E </w:t>
    </w:r>
    <w:proofErr w:type="spellStart"/>
    <w:r w:rsidR="009E75B4" w:rsidRPr="00082262">
      <w:rPr>
        <w:b/>
        <w:sz w:val="28"/>
        <w:lang w:val="es-ES"/>
      </w:rPr>
      <w:t>E</w:t>
    </w:r>
    <w:proofErr w:type="spellEnd"/>
    <w:r w:rsidR="009E75B4" w:rsidRPr="00082262">
      <w:rPr>
        <w:b/>
        <w:sz w:val="28"/>
        <w:lang w:val="es-ES"/>
      </w:rPr>
      <w:t xml:space="preserve"> D I N G S</w:t>
    </w:r>
  </w:p>
  <w:p w14:paraId="20EA81F7" w14:textId="77777777" w:rsidR="009E75B4" w:rsidRPr="00082262" w:rsidRDefault="009E75B4">
    <w:pPr>
      <w:pBdr>
        <w:top w:val="single" w:sz="18" w:space="1" w:color="auto"/>
        <w:bottom w:val="single" w:sz="18" w:space="1" w:color="auto"/>
      </w:pBdr>
      <w:tabs>
        <w:tab w:val="center" w:pos="4680"/>
      </w:tabs>
      <w:spacing w:line="120" w:lineRule="auto"/>
      <w:jc w:val="center"/>
      <w:rPr>
        <w:b/>
        <w:sz w:val="28"/>
        <w:lang w:val="es-ES"/>
      </w:rPr>
    </w:pPr>
  </w:p>
  <w:p w14:paraId="5F88AF2E" w14:textId="77777777" w:rsidR="009E75B4" w:rsidRPr="00082262" w:rsidRDefault="009E75B4">
    <w:pPr>
      <w:ind w:right="288"/>
      <w:rPr>
        <w:rFonts w:ascii="Humanst521 Lt BT" w:hAnsi="Humanst521 Lt BT"/>
        <w:b/>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0C91"/>
    <w:multiLevelType w:val="hybridMultilevel"/>
    <w:tmpl w:val="A058E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57817"/>
    <w:multiLevelType w:val="hybridMultilevel"/>
    <w:tmpl w:val="C5781D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1A765153"/>
    <w:multiLevelType w:val="hybridMultilevel"/>
    <w:tmpl w:val="5712ABD8"/>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CBB670B"/>
    <w:multiLevelType w:val="multilevel"/>
    <w:tmpl w:val="B2FCFFF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4" w15:restartNumberingAfterBreak="0">
    <w:nsid w:val="1D242749"/>
    <w:multiLevelType w:val="hybridMultilevel"/>
    <w:tmpl w:val="B8065D5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1FE12C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1958D5"/>
    <w:multiLevelType w:val="hybridMultilevel"/>
    <w:tmpl w:val="31829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9B26670">
      <w:numFmt w:val="bullet"/>
      <w:lvlText w:val="-"/>
      <w:lvlJc w:val="left"/>
      <w:pPr>
        <w:ind w:left="3600" w:hanging="360"/>
      </w:pPr>
      <w:rPr>
        <w:rFonts w:ascii="Calibri" w:eastAsia="Times New Roman"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F0E57"/>
    <w:multiLevelType w:val="hybridMultilevel"/>
    <w:tmpl w:val="9D1007F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31D16728"/>
    <w:multiLevelType w:val="hybridMultilevel"/>
    <w:tmpl w:val="7A80EC6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32ED6A9C"/>
    <w:multiLevelType w:val="hybridMultilevel"/>
    <w:tmpl w:val="5C800E4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380D076B"/>
    <w:multiLevelType w:val="hybridMultilevel"/>
    <w:tmpl w:val="880EF1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102C3D"/>
    <w:multiLevelType w:val="hybridMultilevel"/>
    <w:tmpl w:val="B386B42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4EE436DD"/>
    <w:multiLevelType w:val="hybridMultilevel"/>
    <w:tmpl w:val="DA9E97C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6C176EBD"/>
    <w:multiLevelType w:val="hybridMultilevel"/>
    <w:tmpl w:val="12EC408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77392487"/>
    <w:multiLevelType w:val="hybridMultilevel"/>
    <w:tmpl w:val="088AD72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79C14314"/>
    <w:multiLevelType w:val="hybridMultilevel"/>
    <w:tmpl w:val="23D28FD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7FEC46DA"/>
    <w:multiLevelType w:val="multilevel"/>
    <w:tmpl w:val="CB8AE93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num w:numId="1" w16cid:durableId="724721663">
    <w:abstractNumId w:val="5"/>
  </w:num>
  <w:num w:numId="2" w16cid:durableId="336078410">
    <w:abstractNumId w:val="2"/>
  </w:num>
  <w:num w:numId="3" w16cid:durableId="2091341024">
    <w:abstractNumId w:val="4"/>
  </w:num>
  <w:num w:numId="4" w16cid:durableId="1328484812">
    <w:abstractNumId w:val="7"/>
  </w:num>
  <w:num w:numId="5" w16cid:durableId="57629127">
    <w:abstractNumId w:val="8"/>
  </w:num>
  <w:num w:numId="6" w16cid:durableId="1597785968">
    <w:abstractNumId w:val="9"/>
  </w:num>
  <w:num w:numId="7" w16cid:durableId="1550141568">
    <w:abstractNumId w:val="15"/>
  </w:num>
  <w:num w:numId="8" w16cid:durableId="752316189">
    <w:abstractNumId w:val="1"/>
  </w:num>
  <w:num w:numId="9" w16cid:durableId="13699522">
    <w:abstractNumId w:val="11"/>
  </w:num>
  <w:num w:numId="10" w16cid:durableId="465395025">
    <w:abstractNumId w:val="3"/>
  </w:num>
  <w:num w:numId="11" w16cid:durableId="975796842">
    <w:abstractNumId w:val="14"/>
  </w:num>
  <w:num w:numId="12" w16cid:durableId="987169855">
    <w:abstractNumId w:val="16"/>
  </w:num>
  <w:num w:numId="13" w16cid:durableId="1221794687">
    <w:abstractNumId w:val="0"/>
  </w:num>
  <w:num w:numId="14" w16cid:durableId="1519393956">
    <w:abstractNumId w:val="13"/>
  </w:num>
  <w:num w:numId="15" w16cid:durableId="832912005">
    <w:abstractNumId w:val="6"/>
  </w:num>
  <w:num w:numId="16" w16cid:durableId="1457717946">
    <w:abstractNumId w:val="10"/>
  </w:num>
  <w:num w:numId="17" w16cid:durableId="1562149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08"/>
    <w:rsid w:val="00001D2D"/>
    <w:rsid w:val="000038A1"/>
    <w:rsid w:val="0000460F"/>
    <w:rsid w:val="00007F97"/>
    <w:rsid w:val="00011E89"/>
    <w:rsid w:val="00013A47"/>
    <w:rsid w:val="00020D82"/>
    <w:rsid w:val="00022363"/>
    <w:rsid w:val="00024C34"/>
    <w:rsid w:val="00026CB1"/>
    <w:rsid w:val="000307DA"/>
    <w:rsid w:val="0003594A"/>
    <w:rsid w:val="00037FCE"/>
    <w:rsid w:val="00040D8C"/>
    <w:rsid w:val="00041080"/>
    <w:rsid w:val="00043370"/>
    <w:rsid w:val="000445A7"/>
    <w:rsid w:val="00045C34"/>
    <w:rsid w:val="000514BA"/>
    <w:rsid w:val="00063D5B"/>
    <w:rsid w:val="00064FE3"/>
    <w:rsid w:val="000654A0"/>
    <w:rsid w:val="0006673E"/>
    <w:rsid w:val="00066CA8"/>
    <w:rsid w:val="0007130E"/>
    <w:rsid w:val="000741CD"/>
    <w:rsid w:val="00074682"/>
    <w:rsid w:val="00074720"/>
    <w:rsid w:val="00075F46"/>
    <w:rsid w:val="0007696B"/>
    <w:rsid w:val="00082262"/>
    <w:rsid w:val="0008236D"/>
    <w:rsid w:val="000823E2"/>
    <w:rsid w:val="00091D0C"/>
    <w:rsid w:val="000932D6"/>
    <w:rsid w:val="00094B3F"/>
    <w:rsid w:val="00096BA2"/>
    <w:rsid w:val="00097F71"/>
    <w:rsid w:val="000B10B8"/>
    <w:rsid w:val="000B2322"/>
    <w:rsid w:val="000B2639"/>
    <w:rsid w:val="000B32E9"/>
    <w:rsid w:val="000C0FD3"/>
    <w:rsid w:val="000C4A20"/>
    <w:rsid w:val="000C5D2D"/>
    <w:rsid w:val="000D03DC"/>
    <w:rsid w:val="000D0794"/>
    <w:rsid w:val="000D133B"/>
    <w:rsid w:val="000D333B"/>
    <w:rsid w:val="000D3502"/>
    <w:rsid w:val="000D6B13"/>
    <w:rsid w:val="000E0E06"/>
    <w:rsid w:val="000E2227"/>
    <w:rsid w:val="000F1A64"/>
    <w:rsid w:val="000F5FAB"/>
    <w:rsid w:val="000F76BC"/>
    <w:rsid w:val="000F7E5D"/>
    <w:rsid w:val="0010183A"/>
    <w:rsid w:val="00103E09"/>
    <w:rsid w:val="00104287"/>
    <w:rsid w:val="0010465B"/>
    <w:rsid w:val="001053CC"/>
    <w:rsid w:val="001121B5"/>
    <w:rsid w:val="00115295"/>
    <w:rsid w:val="00122381"/>
    <w:rsid w:val="00122E79"/>
    <w:rsid w:val="00124B91"/>
    <w:rsid w:val="00125367"/>
    <w:rsid w:val="001425F6"/>
    <w:rsid w:val="001477BD"/>
    <w:rsid w:val="0015280F"/>
    <w:rsid w:val="00152F4C"/>
    <w:rsid w:val="00154E85"/>
    <w:rsid w:val="00154F42"/>
    <w:rsid w:val="00155C01"/>
    <w:rsid w:val="00155F13"/>
    <w:rsid w:val="001637E7"/>
    <w:rsid w:val="001673B6"/>
    <w:rsid w:val="001809EC"/>
    <w:rsid w:val="001811DE"/>
    <w:rsid w:val="001818D3"/>
    <w:rsid w:val="00183FC4"/>
    <w:rsid w:val="00191DE5"/>
    <w:rsid w:val="001931B8"/>
    <w:rsid w:val="00196C4A"/>
    <w:rsid w:val="00197F6D"/>
    <w:rsid w:val="001A0212"/>
    <w:rsid w:val="001A1563"/>
    <w:rsid w:val="001A1768"/>
    <w:rsid w:val="001A3024"/>
    <w:rsid w:val="001A363A"/>
    <w:rsid w:val="001A6E58"/>
    <w:rsid w:val="001B2A5C"/>
    <w:rsid w:val="001B2E1C"/>
    <w:rsid w:val="001B39AA"/>
    <w:rsid w:val="001C59A3"/>
    <w:rsid w:val="001C5CEA"/>
    <w:rsid w:val="001D0953"/>
    <w:rsid w:val="001D3B95"/>
    <w:rsid w:val="001D4DBB"/>
    <w:rsid w:val="001E1080"/>
    <w:rsid w:val="001E1C75"/>
    <w:rsid w:val="001E308B"/>
    <w:rsid w:val="001E6753"/>
    <w:rsid w:val="001F10EA"/>
    <w:rsid w:val="001F4594"/>
    <w:rsid w:val="001F536D"/>
    <w:rsid w:val="001F6EC6"/>
    <w:rsid w:val="0020017E"/>
    <w:rsid w:val="00203914"/>
    <w:rsid w:val="00211F42"/>
    <w:rsid w:val="00212E26"/>
    <w:rsid w:val="00214503"/>
    <w:rsid w:val="00214928"/>
    <w:rsid w:val="0022013A"/>
    <w:rsid w:val="0022077D"/>
    <w:rsid w:val="0022206F"/>
    <w:rsid w:val="00222787"/>
    <w:rsid w:val="00222A47"/>
    <w:rsid w:val="002254A2"/>
    <w:rsid w:val="00225D22"/>
    <w:rsid w:val="00226D99"/>
    <w:rsid w:val="00227C77"/>
    <w:rsid w:val="002302A5"/>
    <w:rsid w:val="002334F8"/>
    <w:rsid w:val="00233E0C"/>
    <w:rsid w:val="00241E68"/>
    <w:rsid w:val="00243B8B"/>
    <w:rsid w:val="002463B0"/>
    <w:rsid w:val="002539FD"/>
    <w:rsid w:val="00262645"/>
    <w:rsid w:val="00272DA8"/>
    <w:rsid w:val="00273387"/>
    <w:rsid w:val="00274251"/>
    <w:rsid w:val="00280490"/>
    <w:rsid w:val="00283A05"/>
    <w:rsid w:val="002861D8"/>
    <w:rsid w:val="002928B1"/>
    <w:rsid w:val="002936AB"/>
    <w:rsid w:val="002945E9"/>
    <w:rsid w:val="00296AE5"/>
    <w:rsid w:val="002972F0"/>
    <w:rsid w:val="002A052A"/>
    <w:rsid w:val="002A1A3F"/>
    <w:rsid w:val="002A63AF"/>
    <w:rsid w:val="002A759B"/>
    <w:rsid w:val="002B2F87"/>
    <w:rsid w:val="002B6079"/>
    <w:rsid w:val="002B6AAA"/>
    <w:rsid w:val="002B7087"/>
    <w:rsid w:val="002C0141"/>
    <w:rsid w:val="002C2FA4"/>
    <w:rsid w:val="002C4F2D"/>
    <w:rsid w:val="002C61BE"/>
    <w:rsid w:val="002C7BB4"/>
    <w:rsid w:val="002D189A"/>
    <w:rsid w:val="002D1BA1"/>
    <w:rsid w:val="002D30D7"/>
    <w:rsid w:val="002D44DF"/>
    <w:rsid w:val="002D71A3"/>
    <w:rsid w:val="002D7D2E"/>
    <w:rsid w:val="002E0DDF"/>
    <w:rsid w:val="002E4B29"/>
    <w:rsid w:val="002E7455"/>
    <w:rsid w:val="002E76C6"/>
    <w:rsid w:val="002F06C9"/>
    <w:rsid w:val="002F31D2"/>
    <w:rsid w:val="002F3E92"/>
    <w:rsid w:val="002F738A"/>
    <w:rsid w:val="003136A4"/>
    <w:rsid w:val="003153BC"/>
    <w:rsid w:val="0031619E"/>
    <w:rsid w:val="00322FFF"/>
    <w:rsid w:val="00327234"/>
    <w:rsid w:val="00332F6A"/>
    <w:rsid w:val="00334759"/>
    <w:rsid w:val="00335AE0"/>
    <w:rsid w:val="00335F5F"/>
    <w:rsid w:val="00336E61"/>
    <w:rsid w:val="003401F8"/>
    <w:rsid w:val="003411AA"/>
    <w:rsid w:val="00341A41"/>
    <w:rsid w:val="00346AF0"/>
    <w:rsid w:val="00347957"/>
    <w:rsid w:val="00347A78"/>
    <w:rsid w:val="003509E8"/>
    <w:rsid w:val="00350F5A"/>
    <w:rsid w:val="0035630D"/>
    <w:rsid w:val="00360230"/>
    <w:rsid w:val="003612D8"/>
    <w:rsid w:val="003612DD"/>
    <w:rsid w:val="00365B47"/>
    <w:rsid w:val="00365FA1"/>
    <w:rsid w:val="00370D81"/>
    <w:rsid w:val="0037276F"/>
    <w:rsid w:val="0037291F"/>
    <w:rsid w:val="00374149"/>
    <w:rsid w:val="0037517F"/>
    <w:rsid w:val="003808F6"/>
    <w:rsid w:val="0039244F"/>
    <w:rsid w:val="00392CA2"/>
    <w:rsid w:val="00393C6C"/>
    <w:rsid w:val="003A1256"/>
    <w:rsid w:val="003A15DF"/>
    <w:rsid w:val="003A2AD1"/>
    <w:rsid w:val="003A6627"/>
    <w:rsid w:val="003B05BA"/>
    <w:rsid w:val="003B1E5E"/>
    <w:rsid w:val="003B5B1E"/>
    <w:rsid w:val="003C1839"/>
    <w:rsid w:val="003C195E"/>
    <w:rsid w:val="003C1BB2"/>
    <w:rsid w:val="003C28C7"/>
    <w:rsid w:val="003C505C"/>
    <w:rsid w:val="003C531A"/>
    <w:rsid w:val="003D00C9"/>
    <w:rsid w:val="003E46BF"/>
    <w:rsid w:val="003F545A"/>
    <w:rsid w:val="003F5DAC"/>
    <w:rsid w:val="003F6347"/>
    <w:rsid w:val="00402DFC"/>
    <w:rsid w:val="00404BA6"/>
    <w:rsid w:val="004069D7"/>
    <w:rsid w:val="00407FBD"/>
    <w:rsid w:val="00410A30"/>
    <w:rsid w:val="00412A16"/>
    <w:rsid w:val="0041579A"/>
    <w:rsid w:val="00417C9F"/>
    <w:rsid w:val="00421362"/>
    <w:rsid w:val="00422073"/>
    <w:rsid w:val="00422570"/>
    <w:rsid w:val="00423CFA"/>
    <w:rsid w:val="0042401A"/>
    <w:rsid w:val="0042435F"/>
    <w:rsid w:val="004258EC"/>
    <w:rsid w:val="00431B1F"/>
    <w:rsid w:val="00433B53"/>
    <w:rsid w:val="00435520"/>
    <w:rsid w:val="00435D5B"/>
    <w:rsid w:val="00435F08"/>
    <w:rsid w:val="00437796"/>
    <w:rsid w:val="00441659"/>
    <w:rsid w:val="00441D3D"/>
    <w:rsid w:val="004421C5"/>
    <w:rsid w:val="004430A2"/>
    <w:rsid w:val="00452EE4"/>
    <w:rsid w:val="00453B9F"/>
    <w:rsid w:val="0045598A"/>
    <w:rsid w:val="0045681D"/>
    <w:rsid w:val="00466599"/>
    <w:rsid w:val="004719AA"/>
    <w:rsid w:val="004728D7"/>
    <w:rsid w:val="00473DAB"/>
    <w:rsid w:val="0047672B"/>
    <w:rsid w:val="0048261A"/>
    <w:rsid w:val="0048352C"/>
    <w:rsid w:val="0048516B"/>
    <w:rsid w:val="00487391"/>
    <w:rsid w:val="00490CCD"/>
    <w:rsid w:val="004941B2"/>
    <w:rsid w:val="004964CE"/>
    <w:rsid w:val="004965BA"/>
    <w:rsid w:val="004973A7"/>
    <w:rsid w:val="004A1511"/>
    <w:rsid w:val="004A2678"/>
    <w:rsid w:val="004A5C45"/>
    <w:rsid w:val="004B24D5"/>
    <w:rsid w:val="004B7C03"/>
    <w:rsid w:val="004C0604"/>
    <w:rsid w:val="004C0ACD"/>
    <w:rsid w:val="004C3C96"/>
    <w:rsid w:val="004C73F3"/>
    <w:rsid w:val="004C7BF2"/>
    <w:rsid w:val="004D1622"/>
    <w:rsid w:val="004D5024"/>
    <w:rsid w:val="004D5822"/>
    <w:rsid w:val="004E229E"/>
    <w:rsid w:val="004E3CC1"/>
    <w:rsid w:val="004E52F3"/>
    <w:rsid w:val="004E655D"/>
    <w:rsid w:val="004E673D"/>
    <w:rsid w:val="004F224E"/>
    <w:rsid w:val="004F4631"/>
    <w:rsid w:val="004F489F"/>
    <w:rsid w:val="004F502E"/>
    <w:rsid w:val="004F5786"/>
    <w:rsid w:val="00501A6D"/>
    <w:rsid w:val="005037E0"/>
    <w:rsid w:val="005040C3"/>
    <w:rsid w:val="0050410B"/>
    <w:rsid w:val="00504ACE"/>
    <w:rsid w:val="00506320"/>
    <w:rsid w:val="00507D7D"/>
    <w:rsid w:val="00511A43"/>
    <w:rsid w:val="00511EE3"/>
    <w:rsid w:val="005126D2"/>
    <w:rsid w:val="00512FDE"/>
    <w:rsid w:val="00514289"/>
    <w:rsid w:val="0051658A"/>
    <w:rsid w:val="0052249C"/>
    <w:rsid w:val="0052645D"/>
    <w:rsid w:val="00526B58"/>
    <w:rsid w:val="00533522"/>
    <w:rsid w:val="00533606"/>
    <w:rsid w:val="00536B7D"/>
    <w:rsid w:val="0053768E"/>
    <w:rsid w:val="00542A2A"/>
    <w:rsid w:val="00545BA9"/>
    <w:rsid w:val="00546796"/>
    <w:rsid w:val="005478C7"/>
    <w:rsid w:val="00551908"/>
    <w:rsid w:val="00551A75"/>
    <w:rsid w:val="00553F1A"/>
    <w:rsid w:val="00555E8A"/>
    <w:rsid w:val="00560C93"/>
    <w:rsid w:val="00564374"/>
    <w:rsid w:val="0057017F"/>
    <w:rsid w:val="005711DF"/>
    <w:rsid w:val="00571711"/>
    <w:rsid w:val="00575826"/>
    <w:rsid w:val="005761A5"/>
    <w:rsid w:val="005766C1"/>
    <w:rsid w:val="0057708B"/>
    <w:rsid w:val="00580EB3"/>
    <w:rsid w:val="00584055"/>
    <w:rsid w:val="005869EF"/>
    <w:rsid w:val="00593208"/>
    <w:rsid w:val="005949B3"/>
    <w:rsid w:val="00595D15"/>
    <w:rsid w:val="00597E03"/>
    <w:rsid w:val="005A3B5F"/>
    <w:rsid w:val="005A5587"/>
    <w:rsid w:val="005A5A81"/>
    <w:rsid w:val="005A7201"/>
    <w:rsid w:val="005B09E0"/>
    <w:rsid w:val="005C07A0"/>
    <w:rsid w:val="005C2317"/>
    <w:rsid w:val="005C679E"/>
    <w:rsid w:val="005D0A89"/>
    <w:rsid w:val="005D1260"/>
    <w:rsid w:val="005D4A96"/>
    <w:rsid w:val="005D7986"/>
    <w:rsid w:val="005E0246"/>
    <w:rsid w:val="005E3635"/>
    <w:rsid w:val="005F16A0"/>
    <w:rsid w:val="005F1F6C"/>
    <w:rsid w:val="005F4AE6"/>
    <w:rsid w:val="005F6293"/>
    <w:rsid w:val="0060247A"/>
    <w:rsid w:val="00603B35"/>
    <w:rsid w:val="00606C26"/>
    <w:rsid w:val="0061525E"/>
    <w:rsid w:val="006200C3"/>
    <w:rsid w:val="0062289E"/>
    <w:rsid w:val="006238F4"/>
    <w:rsid w:val="006308FF"/>
    <w:rsid w:val="00650A5F"/>
    <w:rsid w:val="00651402"/>
    <w:rsid w:val="00652C62"/>
    <w:rsid w:val="006531A6"/>
    <w:rsid w:val="00654D54"/>
    <w:rsid w:val="00660A04"/>
    <w:rsid w:val="00660B2A"/>
    <w:rsid w:val="00662EE4"/>
    <w:rsid w:val="00664CA5"/>
    <w:rsid w:val="00665DEA"/>
    <w:rsid w:val="00666513"/>
    <w:rsid w:val="006700FB"/>
    <w:rsid w:val="00670C52"/>
    <w:rsid w:val="006713AF"/>
    <w:rsid w:val="006778C1"/>
    <w:rsid w:val="00684D0A"/>
    <w:rsid w:val="0068696C"/>
    <w:rsid w:val="00694AAB"/>
    <w:rsid w:val="00696C05"/>
    <w:rsid w:val="00697A95"/>
    <w:rsid w:val="006A2A51"/>
    <w:rsid w:val="006A2B25"/>
    <w:rsid w:val="006A38D8"/>
    <w:rsid w:val="006A3DAA"/>
    <w:rsid w:val="006A4F89"/>
    <w:rsid w:val="006A53E9"/>
    <w:rsid w:val="006A6924"/>
    <w:rsid w:val="006B6C4C"/>
    <w:rsid w:val="006B7F43"/>
    <w:rsid w:val="006C5D9C"/>
    <w:rsid w:val="006C6B92"/>
    <w:rsid w:val="006C76B3"/>
    <w:rsid w:val="006D06FF"/>
    <w:rsid w:val="006D164E"/>
    <w:rsid w:val="006D277E"/>
    <w:rsid w:val="006D2BD2"/>
    <w:rsid w:val="006D3E75"/>
    <w:rsid w:val="006D419D"/>
    <w:rsid w:val="006D4FBB"/>
    <w:rsid w:val="006E1251"/>
    <w:rsid w:val="006E72A8"/>
    <w:rsid w:val="006F399F"/>
    <w:rsid w:val="006F647B"/>
    <w:rsid w:val="007028FE"/>
    <w:rsid w:val="00702FB4"/>
    <w:rsid w:val="0070489A"/>
    <w:rsid w:val="00704A82"/>
    <w:rsid w:val="00705C58"/>
    <w:rsid w:val="00711398"/>
    <w:rsid w:val="00716208"/>
    <w:rsid w:val="00720423"/>
    <w:rsid w:val="00721AC8"/>
    <w:rsid w:val="00725437"/>
    <w:rsid w:val="00725FB8"/>
    <w:rsid w:val="007277F5"/>
    <w:rsid w:val="0073078B"/>
    <w:rsid w:val="0073368F"/>
    <w:rsid w:val="00737E53"/>
    <w:rsid w:val="007412CB"/>
    <w:rsid w:val="00746AE3"/>
    <w:rsid w:val="00753051"/>
    <w:rsid w:val="00753776"/>
    <w:rsid w:val="00753E69"/>
    <w:rsid w:val="00755634"/>
    <w:rsid w:val="00755F91"/>
    <w:rsid w:val="00757DAC"/>
    <w:rsid w:val="00760632"/>
    <w:rsid w:val="00760B30"/>
    <w:rsid w:val="00764455"/>
    <w:rsid w:val="00766501"/>
    <w:rsid w:val="007714F0"/>
    <w:rsid w:val="00771BCA"/>
    <w:rsid w:val="00771E18"/>
    <w:rsid w:val="00774458"/>
    <w:rsid w:val="00777562"/>
    <w:rsid w:val="007828D5"/>
    <w:rsid w:val="007831A5"/>
    <w:rsid w:val="00784B0C"/>
    <w:rsid w:val="007854D6"/>
    <w:rsid w:val="00786EBF"/>
    <w:rsid w:val="007956FC"/>
    <w:rsid w:val="007958EF"/>
    <w:rsid w:val="007965D7"/>
    <w:rsid w:val="007A1A7D"/>
    <w:rsid w:val="007A4354"/>
    <w:rsid w:val="007A6C94"/>
    <w:rsid w:val="007B40E2"/>
    <w:rsid w:val="007B61E8"/>
    <w:rsid w:val="007B63A1"/>
    <w:rsid w:val="007D1090"/>
    <w:rsid w:val="007D14F7"/>
    <w:rsid w:val="007D2A31"/>
    <w:rsid w:val="007D50A0"/>
    <w:rsid w:val="007E1C26"/>
    <w:rsid w:val="007E3D52"/>
    <w:rsid w:val="007E6A20"/>
    <w:rsid w:val="007F0DCA"/>
    <w:rsid w:val="007F5825"/>
    <w:rsid w:val="007F70D7"/>
    <w:rsid w:val="00800ABC"/>
    <w:rsid w:val="0080352B"/>
    <w:rsid w:val="008041B5"/>
    <w:rsid w:val="0080648B"/>
    <w:rsid w:val="00806FCD"/>
    <w:rsid w:val="00807446"/>
    <w:rsid w:val="00813D20"/>
    <w:rsid w:val="008169A9"/>
    <w:rsid w:val="008234A1"/>
    <w:rsid w:val="008234E1"/>
    <w:rsid w:val="00825681"/>
    <w:rsid w:val="008267B5"/>
    <w:rsid w:val="0082707E"/>
    <w:rsid w:val="008313B1"/>
    <w:rsid w:val="0084284D"/>
    <w:rsid w:val="00845153"/>
    <w:rsid w:val="0085088C"/>
    <w:rsid w:val="00850EE7"/>
    <w:rsid w:val="008535E6"/>
    <w:rsid w:val="00857A38"/>
    <w:rsid w:val="008609D9"/>
    <w:rsid w:val="00861086"/>
    <w:rsid w:val="00861543"/>
    <w:rsid w:val="00862EC0"/>
    <w:rsid w:val="0086497D"/>
    <w:rsid w:val="00867AE1"/>
    <w:rsid w:val="008741EC"/>
    <w:rsid w:val="00881FE6"/>
    <w:rsid w:val="00883285"/>
    <w:rsid w:val="00883ED7"/>
    <w:rsid w:val="00886FC3"/>
    <w:rsid w:val="00890944"/>
    <w:rsid w:val="00891128"/>
    <w:rsid w:val="00894033"/>
    <w:rsid w:val="008961C6"/>
    <w:rsid w:val="00897A81"/>
    <w:rsid w:val="00897B9D"/>
    <w:rsid w:val="008A4626"/>
    <w:rsid w:val="008B2E61"/>
    <w:rsid w:val="008B3AF9"/>
    <w:rsid w:val="008B4C5A"/>
    <w:rsid w:val="008B5841"/>
    <w:rsid w:val="008C2DBF"/>
    <w:rsid w:val="008C30FD"/>
    <w:rsid w:val="008C33FC"/>
    <w:rsid w:val="008C63D7"/>
    <w:rsid w:val="008C6839"/>
    <w:rsid w:val="008C7489"/>
    <w:rsid w:val="008C76A0"/>
    <w:rsid w:val="008D06F4"/>
    <w:rsid w:val="008E088B"/>
    <w:rsid w:val="008E1AB1"/>
    <w:rsid w:val="008E505A"/>
    <w:rsid w:val="008E60ED"/>
    <w:rsid w:val="008E7723"/>
    <w:rsid w:val="008F3DC6"/>
    <w:rsid w:val="008F4694"/>
    <w:rsid w:val="009035C9"/>
    <w:rsid w:val="00904531"/>
    <w:rsid w:val="0090566B"/>
    <w:rsid w:val="00905C9C"/>
    <w:rsid w:val="009074F0"/>
    <w:rsid w:val="00912246"/>
    <w:rsid w:val="00913838"/>
    <w:rsid w:val="00913AC5"/>
    <w:rsid w:val="00914BB1"/>
    <w:rsid w:val="0091528C"/>
    <w:rsid w:val="00917452"/>
    <w:rsid w:val="009245B8"/>
    <w:rsid w:val="00930C77"/>
    <w:rsid w:val="00931301"/>
    <w:rsid w:val="00934AE2"/>
    <w:rsid w:val="009405B9"/>
    <w:rsid w:val="009406FC"/>
    <w:rsid w:val="00940F03"/>
    <w:rsid w:val="00941372"/>
    <w:rsid w:val="00943D83"/>
    <w:rsid w:val="00952B10"/>
    <w:rsid w:val="009531E8"/>
    <w:rsid w:val="009554F9"/>
    <w:rsid w:val="00955A2B"/>
    <w:rsid w:val="0095726E"/>
    <w:rsid w:val="00963222"/>
    <w:rsid w:val="009637E4"/>
    <w:rsid w:val="00963F62"/>
    <w:rsid w:val="00966A00"/>
    <w:rsid w:val="00971E47"/>
    <w:rsid w:val="0097377B"/>
    <w:rsid w:val="00973B7C"/>
    <w:rsid w:val="009749E1"/>
    <w:rsid w:val="00975AEA"/>
    <w:rsid w:val="00980957"/>
    <w:rsid w:val="00982EB0"/>
    <w:rsid w:val="00984B56"/>
    <w:rsid w:val="00984CD1"/>
    <w:rsid w:val="00985F9D"/>
    <w:rsid w:val="0098608C"/>
    <w:rsid w:val="009900CF"/>
    <w:rsid w:val="00990B05"/>
    <w:rsid w:val="00991E60"/>
    <w:rsid w:val="00992F7C"/>
    <w:rsid w:val="00994F27"/>
    <w:rsid w:val="00995EC2"/>
    <w:rsid w:val="00997D73"/>
    <w:rsid w:val="009A0758"/>
    <w:rsid w:val="009A23DF"/>
    <w:rsid w:val="009A2744"/>
    <w:rsid w:val="009A393B"/>
    <w:rsid w:val="009B3746"/>
    <w:rsid w:val="009B5DE2"/>
    <w:rsid w:val="009C288C"/>
    <w:rsid w:val="009D0651"/>
    <w:rsid w:val="009D6E42"/>
    <w:rsid w:val="009D6EDF"/>
    <w:rsid w:val="009D79E8"/>
    <w:rsid w:val="009D7A39"/>
    <w:rsid w:val="009D7D32"/>
    <w:rsid w:val="009D7F98"/>
    <w:rsid w:val="009E25C4"/>
    <w:rsid w:val="009E4B86"/>
    <w:rsid w:val="009E75B4"/>
    <w:rsid w:val="009E762F"/>
    <w:rsid w:val="009E7AB7"/>
    <w:rsid w:val="009F1A75"/>
    <w:rsid w:val="009F3EDF"/>
    <w:rsid w:val="009F7013"/>
    <w:rsid w:val="00A04815"/>
    <w:rsid w:val="00A04F14"/>
    <w:rsid w:val="00A06456"/>
    <w:rsid w:val="00A144A6"/>
    <w:rsid w:val="00A213A2"/>
    <w:rsid w:val="00A2150E"/>
    <w:rsid w:val="00A22A4F"/>
    <w:rsid w:val="00A26062"/>
    <w:rsid w:val="00A30280"/>
    <w:rsid w:val="00A30F93"/>
    <w:rsid w:val="00A31E8B"/>
    <w:rsid w:val="00A35CA8"/>
    <w:rsid w:val="00A37AA7"/>
    <w:rsid w:val="00A403D1"/>
    <w:rsid w:val="00A40558"/>
    <w:rsid w:val="00A41BE4"/>
    <w:rsid w:val="00A41FEA"/>
    <w:rsid w:val="00A5318E"/>
    <w:rsid w:val="00A55A0E"/>
    <w:rsid w:val="00A56306"/>
    <w:rsid w:val="00A6233D"/>
    <w:rsid w:val="00A675CE"/>
    <w:rsid w:val="00A72FE9"/>
    <w:rsid w:val="00A8255E"/>
    <w:rsid w:val="00A82AD6"/>
    <w:rsid w:val="00A83E82"/>
    <w:rsid w:val="00A84438"/>
    <w:rsid w:val="00A93FF7"/>
    <w:rsid w:val="00A94188"/>
    <w:rsid w:val="00A95645"/>
    <w:rsid w:val="00A9595A"/>
    <w:rsid w:val="00A96C53"/>
    <w:rsid w:val="00A97F51"/>
    <w:rsid w:val="00AA3DF3"/>
    <w:rsid w:val="00AA6A5C"/>
    <w:rsid w:val="00AA70CC"/>
    <w:rsid w:val="00AB1D2D"/>
    <w:rsid w:val="00AB4F68"/>
    <w:rsid w:val="00AB72F0"/>
    <w:rsid w:val="00AC20F3"/>
    <w:rsid w:val="00AC2D77"/>
    <w:rsid w:val="00AC66D6"/>
    <w:rsid w:val="00AC7187"/>
    <w:rsid w:val="00AD1458"/>
    <w:rsid w:val="00AD27B6"/>
    <w:rsid w:val="00AD4582"/>
    <w:rsid w:val="00AD5254"/>
    <w:rsid w:val="00AE13E5"/>
    <w:rsid w:val="00AE6F3F"/>
    <w:rsid w:val="00AF1797"/>
    <w:rsid w:val="00AF64D6"/>
    <w:rsid w:val="00AF7B0A"/>
    <w:rsid w:val="00B0053E"/>
    <w:rsid w:val="00B005DB"/>
    <w:rsid w:val="00B017AF"/>
    <w:rsid w:val="00B0189B"/>
    <w:rsid w:val="00B018DC"/>
    <w:rsid w:val="00B02F0D"/>
    <w:rsid w:val="00B030D8"/>
    <w:rsid w:val="00B03181"/>
    <w:rsid w:val="00B042D5"/>
    <w:rsid w:val="00B04D8F"/>
    <w:rsid w:val="00B06572"/>
    <w:rsid w:val="00B10D63"/>
    <w:rsid w:val="00B17F2C"/>
    <w:rsid w:val="00B22BEA"/>
    <w:rsid w:val="00B26842"/>
    <w:rsid w:val="00B27C1C"/>
    <w:rsid w:val="00B370A4"/>
    <w:rsid w:val="00B425A8"/>
    <w:rsid w:val="00B44965"/>
    <w:rsid w:val="00B44A00"/>
    <w:rsid w:val="00B62DEE"/>
    <w:rsid w:val="00B703F4"/>
    <w:rsid w:val="00B728A2"/>
    <w:rsid w:val="00B74699"/>
    <w:rsid w:val="00B810FA"/>
    <w:rsid w:val="00B83080"/>
    <w:rsid w:val="00B83FAE"/>
    <w:rsid w:val="00B87D15"/>
    <w:rsid w:val="00B91D59"/>
    <w:rsid w:val="00B94CA9"/>
    <w:rsid w:val="00BA2193"/>
    <w:rsid w:val="00BB1FB5"/>
    <w:rsid w:val="00BB647E"/>
    <w:rsid w:val="00BB71C8"/>
    <w:rsid w:val="00BC4265"/>
    <w:rsid w:val="00BC5F71"/>
    <w:rsid w:val="00BD6D4E"/>
    <w:rsid w:val="00BE4036"/>
    <w:rsid w:val="00BE564C"/>
    <w:rsid w:val="00C02B8E"/>
    <w:rsid w:val="00C04BC3"/>
    <w:rsid w:val="00C10015"/>
    <w:rsid w:val="00C10140"/>
    <w:rsid w:val="00C11034"/>
    <w:rsid w:val="00C13845"/>
    <w:rsid w:val="00C13E85"/>
    <w:rsid w:val="00C17477"/>
    <w:rsid w:val="00C21B51"/>
    <w:rsid w:val="00C31B7E"/>
    <w:rsid w:val="00C32018"/>
    <w:rsid w:val="00C34C0F"/>
    <w:rsid w:val="00C36750"/>
    <w:rsid w:val="00C36992"/>
    <w:rsid w:val="00C40978"/>
    <w:rsid w:val="00C44579"/>
    <w:rsid w:val="00C46346"/>
    <w:rsid w:val="00C5071B"/>
    <w:rsid w:val="00C52E6E"/>
    <w:rsid w:val="00C5364A"/>
    <w:rsid w:val="00C54EC7"/>
    <w:rsid w:val="00C57A15"/>
    <w:rsid w:val="00C60F37"/>
    <w:rsid w:val="00C644BE"/>
    <w:rsid w:val="00C64AAB"/>
    <w:rsid w:val="00C64FFB"/>
    <w:rsid w:val="00C73067"/>
    <w:rsid w:val="00C810D4"/>
    <w:rsid w:val="00C8125A"/>
    <w:rsid w:val="00C8344F"/>
    <w:rsid w:val="00C83975"/>
    <w:rsid w:val="00C84227"/>
    <w:rsid w:val="00C8519E"/>
    <w:rsid w:val="00C91319"/>
    <w:rsid w:val="00C94DB4"/>
    <w:rsid w:val="00C974BD"/>
    <w:rsid w:val="00C97CC8"/>
    <w:rsid w:val="00CA069D"/>
    <w:rsid w:val="00CA1393"/>
    <w:rsid w:val="00CA1629"/>
    <w:rsid w:val="00CA4908"/>
    <w:rsid w:val="00CB270F"/>
    <w:rsid w:val="00CB32F6"/>
    <w:rsid w:val="00CC4463"/>
    <w:rsid w:val="00CC4DFF"/>
    <w:rsid w:val="00CC74BE"/>
    <w:rsid w:val="00CC764D"/>
    <w:rsid w:val="00CD7142"/>
    <w:rsid w:val="00CE415D"/>
    <w:rsid w:val="00CE494E"/>
    <w:rsid w:val="00CE5031"/>
    <w:rsid w:val="00CE525D"/>
    <w:rsid w:val="00CE53B2"/>
    <w:rsid w:val="00CE553F"/>
    <w:rsid w:val="00CF66AA"/>
    <w:rsid w:val="00CF7EED"/>
    <w:rsid w:val="00D058A9"/>
    <w:rsid w:val="00D05D47"/>
    <w:rsid w:val="00D15C40"/>
    <w:rsid w:val="00D1799A"/>
    <w:rsid w:val="00D24ABA"/>
    <w:rsid w:val="00D2520F"/>
    <w:rsid w:val="00D27E49"/>
    <w:rsid w:val="00D31770"/>
    <w:rsid w:val="00D33389"/>
    <w:rsid w:val="00D3703C"/>
    <w:rsid w:val="00D3704F"/>
    <w:rsid w:val="00D405F0"/>
    <w:rsid w:val="00D43AD7"/>
    <w:rsid w:val="00D46CC8"/>
    <w:rsid w:val="00D525DA"/>
    <w:rsid w:val="00D55B41"/>
    <w:rsid w:val="00D64C7E"/>
    <w:rsid w:val="00D6613F"/>
    <w:rsid w:val="00D77682"/>
    <w:rsid w:val="00D8369E"/>
    <w:rsid w:val="00D837AC"/>
    <w:rsid w:val="00D8469E"/>
    <w:rsid w:val="00D85873"/>
    <w:rsid w:val="00D8671A"/>
    <w:rsid w:val="00D8732E"/>
    <w:rsid w:val="00D9120A"/>
    <w:rsid w:val="00D931FF"/>
    <w:rsid w:val="00D94807"/>
    <w:rsid w:val="00D94F2F"/>
    <w:rsid w:val="00D958F6"/>
    <w:rsid w:val="00DA0014"/>
    <w:rsid w:val="00DA2493"/>
    <w:rsid w:val="00DA31F4"/>
    <w:rsid w:val="00DA39ED"/>
    <w:rsid w:val="00DA4518"/>
    <w:rsid w:val="00DA74FD"/>
    <w:rsid w:val="00DA7753"/>
    <w:rsid w:val="00DB00CA"/>
    <w:rsid w:val="00DB07DE"/>
    <w:rsid w:val="00DB09B0"/>
    <w:rsid w:val="00DB13C6"/>
    <w:rsid w:val="00DB2387"/>
    <w:rsid w:val="00DB2C5B"/>
    <w:rsid w:val="00DC3C58"/>
    <w:rsid w:val="00DD3BFB"/>
    <w:rsid w:val="00DD55DD"/>
    <w:rsid w:val="00DD60E8"/>
    <w:rsid w:val="00DE2E93"/>
    <w:rsid w:val="00DE49F0"/>
    <w:rsid w:val="00DE52F3"/>
    <w:rsid w:val="00DE5FD1"/>
    <w:rsid w:val="00DF01D4"/>
    <w:rsid w:val="00DF5ECD"/>
    <w:rsid w:val="00DF66EF"/>
    <w:rsid w:val="00DF6D02"/>
    <w:rsid w:val="00DF6F83"/>
    <w:rsid w:val="00E004F1"/>
    <w:rsid w:val="00E008EE"/>
    <w:rsid w:val="00E0150D"/>
    <w:rsid w:val="00E103EE"/>
    <w:rsid w:val="00E14C25"/>
    <w:rsid w:val="00E20BCF"/>
    <w:rsid w:val="00E246E3"/>
    <w:rsid w:val="00E34DF4"/>
    <w:rsid w:val="00E43260"/>
    <w:rsid w:val="00E45E32"/>
    <w:rsid w:val="00E470DA"/>
    <w:rsid w:val="00E532DA"/>
    <w:rsid w:val="00E5491F"/>
    <w:rsid w:val="00E642CC"/>
    <w:rsid w:val="00E70ABC"/>
    <w:rsid w:val="00E72333"/>
    <w:rsid w:val="00E7335E"/>
    <w:rsid w:val="00E74402"/>
    <w:rsid w:val="00E749DB"/>
    <w:rsid w:val="00E8606A"/>
    <w:rsid w:val="00E94A8D"/>
    <w:rsid w:val="00E95A25"/>
    <w:rsid w:val="00E96527"/>
    <w:rsid w:val="00E9729C"/>
    <w:rsid w:val="00EA1D1B"/>
    <w:rsid w:val="00EA34F6"/>
    <w:rsid w:val="00EA3AB9"/>
    <w:rsid w:val="00EA4704"/>
    <w:rsid w:val="00EA4BB0"/>
    <w:rsid w:val="00EA5064"/>
    <w:rsid w:val="00EA5184"/>
    <w:rsid w:val="00EA6E95"/>
    <w:rsid w:val="00EB28B8"/>
    <w:rsid w:val="00EC1CBA"/>
    <w:rsid w:val="00EC3BC3"/>
    <w:rsid w:val="00EC5E3E"/>
    <w:rsid w:val="00ED7CFF"/>
    <w:rsid w:val="00EE1781"/>
    <w:rsid w:val="00F01662"/>
    <w:rsid w:val="00F03CAD"/>
    <w:rsid w:val="00F210F5"/>
    <w:rsid w:val="00F21576"/>
    <w:rsid w:val="00F2338E"/>
    <w:rsid w:val="00F26742"/>
    <w:rsid w:val="00F27193"/>
    <w:rsid w:val="00F273B2"/>
    <w:rsid w:val="00F30CAB"/>
    <w:rsid w:val="00F3314F"/>
    <w:rsid w:val="00F36610"/>
    <w:rsid w:val="00F416D9"/>
    <w:rsid w:val="00F4400C"/>
    <w:rsid w:val="00F47014"/>
    <w:rsid w:val="00F522A9"/>
    <w:rsid w:val="00F54A05"/>
    <w:rsid w:val="00F5632A"/>
    <w:rsid w:val="00F672AF"/>
    <w:rsid w:val="00F672FA"/>
    <w:rsid w:val="00F72811"/>
    <w:rsid w:val="00F72C3B"/>
    <w:rsid w:val="00F732A6"/>
    <w:rsid w:val="00F753EB"/>
    <w:rsid w:val="00F75B0A"/>
    <w:rsid w:val="00F810FD"/>
    <w:rsid w:val="00F8246A"/>
    <w:rsid w:val="00F82651"/>
    <w:rsid w:val="00F83429"/>
    <w:rsid w:val="00F84895"/>
    <w:rsid w:val="00F912A9"/>
    <w:rsid w:val="00F945BE"/>
    <w:rsid w:val="00F95752"/>
    <w:rsid w:val="00F95EA6"/>
    <w:rsid w:val="00FA019A"/>
    <w:rsid w:val="00FA3642"/>
    <w:rsid w:val="00FA443C"/>
    <w:rsid w:val="00FA5A19"/>
    <w:rsid w:val="00FA5B11"/>
    <w:rsid w:val="00FA67F0"/>
    <w:rsid w:val="00FA717E"/>
    <w:rsid w:val="00FB0AF9"/>
    <w:rsid w:val="00FB0BF5"/>
    <w:rsid w:val="00FB397B"/>
    <w:rsid w:val="00FB4C88"/>
    <w:rsid w:val="00FB69DF"/>
    <w:rsid w:val="00FC2FEC"/>
    <w:rsid w:val="00FC3826"/>
    <w:rsid w:val="00FC4751"/>
    <w:rsid w:val="00FC4AA0"/>
    <w:rsid w:val="00FC57EE"/>
    <w:rsid w:val="00FD0630"/>
    <w:rsid w:val="00FD64F7"/>
    <w:rsid w:val="00FD6589"/>
    <w:rsid w:val="00FD6FB0"/>
    <w:rsid w:val="00FE4198"/>
    <w:rsid w:val="00FE41ED"/>
    <w:rsid w:val="00FE5DF8"/>
    <w:rsid w:val="00FF0026"/>
    <w:rsid w:val="00FF07E9"/>
    <w:rsid w:val="00FF5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85562F"/>
  <w15:docId w15:val="{CFE31649-19B9-4B82-ADAC-B113623DC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tabs>
        <w:tab w:val="center" w:pos="4680"/>
      </w:tabs>
      <w:ind w:right="288"/>
      <w:jc w:val="center"/>
      <w:outlineLvl w:val="0"/>
    </w:pPr>
    <w:rPr>
      <w:b/>
    </w:rPr>
  </w:style>
  <w:style w:type="paragraph" w:styleId="Heading2">
    <w:name w:val="heading 2"/>
    <w:basedOn w:val="Normal"/>
    <w:next w:val="Normal"/>
    <w:qFormat/>
    <w:pPr>
      <w:keepNext/>
      <w:ind w:right="288"/>
      <w:jc w:val="both"/>
      <w:outlineLvl w:val="1"/>
    </w:pPr>
    <w:rPr>
      <w:b/>
      <w:snapToGrid w:val="0"/>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ind w:left="2160" w:hanging="2160"/>
      <w:outlineLvl w:val="3"/>
    </w:pPr>
    <w:rPr>
      <w:u w:val="single"/>
    </w:rPr>
  </w:style>
  <w:style w:type="paragraph" w:styleId="Heading5">
    <w:name w:val="heading 5"/>
    <w:basedOn w:val="Normal"/>
    <w:next w:val="Normal"/>
    <w:qFormat/>
    <w:pPr>
      <w:keepNext/>
      <w:pBdr>
        <w:bottom w:val="single" w:sz="6" w:space="1" w:color="auto"/>
      </w:pBdr>
      <w:ind w:left="2160" w:hanging="2160"/>
      <w:outlineLvl w:val="4"/>
    </w:pPr>
    <w:rPr>
      <w:u w:val="single"/>
    </w:rPr>
  </w:style>
  <w:style w:type="paragraph" w:styleId="Heading6">
    <w:name w:val="heading 6"/>
    <w:basedOn w:val="Normal"/>
    <w:next w:val="Normal"/>
    <w:qFormat/>
    <w:pPr>
      <w:keepNext/>
      <w:pBdr>
        <w:bottom w:val="single" w:sz="6" w:space="1" w:color="auto"/>
      </w:pBdr>
      <w:outlineLvl w:val="5"/>
    </w:pPr>
    <w:rPr>
      <w:u w:val="single"/>
    </w:rPr>
  </w:style>
  <w:style w:type="paragraph" w:styleId="Heading7">
    <w:name w:val="heading 7"/>
    <w:basedOn w:val="Normal"/>
    <w:next w:val="Normal"/>
    <w:qFormat/>
    <w:pPr>
      <w:keepNext/>
      <w:pBdr>
        <w:bottom w:val="single" w:sz="6" w:space="3" w:color="auto"/>
      </w:pBdr>
      <w:tabs>
        <w:tab w:val="left" w:pos="0"/>
      </w:tabs>
      <w:outlineLvl w:val="6"/>
    </w:pPr>
  </w:style>
  <w:style w:type="paragraph" w:styleId="Heading8">
    <w:name w:val="heading 8"/>
    <w:basedOn w:val="Normal"/>
    <w:next w:val="Normal"/>
    <w:qFormat/>
    <w:pPr>
      <w:keepNext/>
      <w:pBdr>
        <w:bottom w:val="single" w:sz="6" w:space="3" w:color="auto"/>
      </w:pBdr>
      <w:outlineLvl w:val="7"/>
    </w:pPr>
    <w:rPr>
      <w:u w:val="single"/>
    </w:rPr>
  </w:style>
  <w:style w:type="paragraph" w:styleId="Heading9">
    <w:name w:val="heading 9"/>
    <w:basedOn w:val="Normal"/>
    <w:next w:val="Normal"/>
    <w:qFormat/>
    <w:pPr>
      <w:keepNext/>
      <w:pBdr>
        <w:bottom w:val="single" w:sz="6" w:space="3" w:color="auto"/>
      </w:pBdr>
      <w:ind w:left="2160" w:hanging="2160"/>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_"/>
    <w:basedOn w:val="Normal"/>
    <w:pPr>
      <w:widowControl w:val="0"/>
      <w:ind w:left="720" w:hanging="720"/>
    </w:pPr>
    <w:rPr>
      <w:rFonts w:ascii="Courier" w:hAnsi="Courier"/>
      <w:snapToGrid w:val="0"/>
    </w:rPr>
  </w:style>
  <w:style w:type="paragraph" w:styleId="BodyTextIndent">
    <w:name w:val="Body Text Indent"/>
    <w:basedOn w:val="Normal"/>
    <w:link w:val="BodyTextIndentChar"/>
  </w:style>
  <w:style w:type="paragraph" w:styleId="BodyText">
    <w:name w:val="Body Text"/>
    <w:basedOn w:val="Normal"/>
    <w:pPr>
      <w:jc w:val="both"/>
    </w:pPr>
    <w:rPr>
      <w:snapToGrid w:val="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link w:val="BodyTextIndent2Char"/>
    <w:pPr>
      <w:ind w:left="2160" w:hanging="2160"/>
    </w:pPr>
  </w:style>
  <w:style w:type="character" w:styleId="PageNumber">
    <w:name w:val="page number"/>
    <w:basedOn w:val="DefaultParagraphFont"/>
  </w:style>
  <w:style w:type="paragraph" w:styleId="BodyTextIndent3">
    <w:name w:val="Body Text Indent 3"/>
    <w:basedOn w:val="Normal"/>
    <w:pPr>
      <w:pBdr>
        <w:bottom w:val="single" w:sz="6" w:space="1" w:color="auto"/>
      </w:pBdr>
      <w:ind w:left="2160"/>
    </w:pPr>
  </w:style>
  <w:style w:type="paragraph" w:styleId="BodyText2">
    <w:name w:val="Body Text 2"/>
    <w:basedOn w:val="Normal"/>
    <w:pPr>
      <w:pBdr>
        <w:bottom w:val="single" w:sz="6" w:space="1" w:color="auto"/>
      </w:pBdr>
    </w:pPr>
  </w:style>
  <w:style w:type="paragraph" w:styleId="BodyText3">
    <w:name w:val="Body Text 3"/>
    <w:basedOn w:val="Normal"/>
    <w:pPr>
      <w:tabs>
        <w:tab w:val="center" w:pos="4680"/>
      </w:tabs>
      <w:ind w:right="288"/>
    </w:pPr>
  </w:style>
  <w:style w:type="paragraph" w:customStyle="1" w:styleId="MinutesParag">
    <w:name w:val="MinutesParag"/>
    <w:basedOn w:val="Normal"/>
    <w:pPr>
      <w:spacing w:before="240" w:after="240"/>
      <w:ind w:left="2160" w:hanging="2160"/>
    </w:pPr>
  </w:style>
  <w:style w:type="paragraph" w:styleId="ListParagraph">
    <w:name w:val="List Paragraph"/>
    <w:basedOn w:val="Normal"/>
    <w:uiPriority w:val="34"/>
    <w:qFormat/>
    <w:rsid w:val="00335F5F"/>
    <w:pPr>
      <w:ind w:left="720"/>
      <w:contextualSpacing/>
    </w:pPr>
  </w:style>
  <w:style w:type="paragraph" w:styleId="BalloonText">
    <w:name w:val="Balloon Text"/>
    <w:basedOn w:val="Normal"/>
    <w:link w:val="BalloonTextChar"/>
    <w:semiHidden/>
    <w:unhideWhenUsed/>
    <w:rsid w:val="00AD27B6"/>
    <w:rPr>
      <w:rFonts w:ascii="Segoe UI" w:hAnsi="Segoe UI" w:cs="Segoe UI"/>
      <w:sz w:val="18"/>
      <w:szCs w:val="18"/>
    </w:rPr>
  </w:style>
  <w:style w:type="character" w:customStyle="1" w:styleId="BalloonTextChar">
    <w:name w:val="Balloon Text Char"/>
    <w:basedOn w:val="DefaultParagraphFont"/>
    <w:link w:val="BalloonText"/>
    <w:semiHidden/>
    <w:rsid w:val="00AD27B6"/>
    <w:rPr>
      <w:rFonts w:ascii="Segoe UI" w:hAnsi="Segoe UI" w:cs="Segoe UI"/>
      <w:sz w:val="18"/>
      <w:szCs w:val="18"/>
    </w:rPr>
  </w:style>
  <w:style w:type="character" w:styleId="CommentReference">
    <w:name w:val="annotation reference"/>
    <w:basedOn w:val="DefaultParagraphFont"/>
    <w:unhideWhenUsed/>
    <w:rsid w:val="00B83080"/>
    <w:rPr>
      <w:sz w:val="16"/>
      <w:szCs w:val="16"/>
    </w:rPr>
  </w:style>
  <w:style w:type="paragraph" w:styleId="CommentText">
    <w:name w:val="annotation text"/>
    <w:basedOn w:val="Normal"/>
    <w:link w:val="CommentTextChar"/>
    <w:unhideWhenUsed/>
    <w:rsid w:val="00B83080"/>
    <w:rPr>
      <w:sz w:val="20"/>
    </w:rPr>
  </w:style>
  <w:style w:type="character" w:customStyle="1" w:styleId="CommentTextChar">
    <w:name w:val="Comment Text Char"/>
    <w:basedOn w:val="DefaultParagraphFont"/>
    <w:link w:val="CommentText"/>
    <w:rsid w:val="00B83080"/>
  </w:style>
  <w:style w:type="paragraph" w:styleId="CommentSubject">
    <w:name w:val="annotation subject"/>
    <w:basedOn w:val="CommentText"/>
    <w:next w:val="CommentText"/>
    <w:link w:val="CommentSubjectChar"/>
    <w:semiHidden/>
    <w:unhideWhenUsed/>
    <w:rsid w:val="00B83080"/>
    <w:rPr>
      <w:b/>
      <w:bCs/>
    </w:rPr>
  </w:style>
  <w:style w:type="character" w:customStyle="1" w:styleId="CommentSubjectChar">
    <w:name w:val="Comment Subject Char"/>
    <w:basedOn w:val="CommentTextChar"/>
    <w:link w:val="CommentSubject"/>
    <w:semiHidden/>
    <w:rsid w:val="00B83080"/>
    <w:rPr>
      <w:b/>
      <w:bCs/>
    </w:rPr>
  </w:style>
  <w:style w:type="paragraph" w:styleId="Revision">
    <w:name w:val="Revision"/>
    <w:hidden/>
    <w:uiPriority w:val="99"/>
    <w:semiHidden/>
    <w:rsid w:val="00B83080"/>
    <w:rPr>
      <w:sz w:val="24"/>
    </w:rPr>
  </w:style>
  <w:style w:type="character" w:customStyle="1" w:styleId="BodyTextIndentChar">
    <w:name w:val="Body Text Indent Char"/>
    <w:link w:val="BodyTextIndent"/>
    <w:rsid w:val="000E2227"/>
    <w:rPr>
      <w:sz w:val="24"/>
    </w:rPr>
  </w:style>
  <w:style w:type="character" w:customStyle="1" w:styleId="BodyTextIndent2Char">
    <w:name w:val="Body Text Indent 2 Char"/>
    <w:basedOn w:val="DefaultParagraphFont"/>
    <w:link w:val="BodyTextIndent2"/>
    <w:rsid w:val="003B5B1E"/>
    <w:rPr>
      <w:sz w:val="24"/>
    </w:rPr>
  </w:style>
  <w:style w:type="character" w:customStyle="1" w:styleId="Heading1Char">
    <w:name w:val="Heading 1 Char"/>
    <w:basedOn w:val="DefaultParagraphFont"/>
    <w:link w:val="Heading1"/>
    <w:rsid w:val="002E4B29"/>
    <w:rPr>
      <w:b/>
      <w:sz w:val="24"/>
    </w:rPr>
  </w:style>
  <w:style w:type="character" w:customStyle="1" w:styleId="HeaderChar">
    <w:name w:val="Header Char"/>
    <w:basedOn w:val="DefaultParagraphFont"/>
    <w:link w:val="Header"/>
    <w:rsid w:val="002E4B29"/>
    <w:rPr>
      <w:sz w:val="24"/>
    </w:rPr>
  </w:style>
  <w:style w:type="paragraph" w:styleId="NormalWeb">
    <w:name w:val="Normal (Web)"/>
    <w:basedOn w:val="Normal"/>
    <w:uiPriority w:val="99"/>
    <w:semiHidden/>
    <w:unhideWhenUsed/>
    <w:rsid w:val="001F10EA"/>
    <w:pPr>
      <w:spacing w:before="100" w:beforeAutospacing="1" w:after="100" w:afterAutospacing="1"/>
    </w:pPr>
    <w:rPr>
      <w:szCs w:val="24"/>
    </w:rPr>
  </w:style>
  <w:style w:type="paragraph" w:customStyle="1" w:styleId="Default">
    <w:name w:val="Default"/>
    <w:rsid w:val="00545BA9"/>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0822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55610">
      <w:bodyDiv w:val="1"/>
      <w:marLeft w:val="0"/>
      <w:marRight w:val="0"/>
      <w:marTop w:val="0"/>
      <w:marBottom w:val="0"/>
      <w:divBdr>
        <w:top w:val="none" w:sz="0" w:space="0" w:color="auto"/>
        <w:left w:val="none" w:sz="0" w:space="0" w:color="auto"/>
        <w:bottom w:val="none" w:sz="0" w:space="0" w:color="auto"/>
        <w:right w:val="none" w:sz="0" w:space="0" w:color="auto"/>
      </w:divBdr>
    </w:div>
    <w:div w:id="453061704">
      <w:bodyDiv w:val="1"/>
      <w:marLeft w:val="0"/>
      <w:marRight w:val="0"/>
      <w:marTop w:val="0"/>
      <w:marBottom w:val="0"/>
      <w:divBdr>
        <w:top w:val="none" w:sz="0" w:space="0" w:color="auto"/>
        <w:left w:val="none" w:sz="0" w:space="0" w:color="auto"/>
        <w:bottom w:val="none" w:sz="0" w:space="0" w:color="auto"/>
        <w:right w:val="none" w:sz="0" w:space="0" w:color="auto"/>
      </w:divBdr>
    </w:div>
    <w:div w:id="654988619">
      <w:bodyDiv w:val="1"/>
      <w:marLeft w:val="0"/>
      <w:marRight w:val="0"/>
      <w:marTop w:val="0"/>
      <w:marBottom w:val="0"/>
      <w:divBdr>
        <w:top w:val="none" w:sz="0" w:space="0" w:color="auto"/>
        <w:left w:val="none" w:sz="0" w:space="0" w:color="auto"/>
        <w:bottom w:val="none" w:sz="0" w:space="0" w:color="auto"/>
        <w:right w:val="none" w:sz="0" w:space="0" w:color="auto"/>
      </w:divBdr>
    </w:div>
    <w:div w:id="711542176">
      <w:bodyDiv w:val="1"/>
      <w:marLeft w:val="0"/>
      <w:marRight w:val="0"/>
      <w:marTop w:val="0"/>
      <w:marBottom w:val="0"/>
      <w:divBdr>
        <w:top w:val="none" w:sz="0" w:space="0" w:color="auto"/>
        <w:left w:val="none" w:sz="0" w:space="0" w:color="auto"/>
        <w:bottom w:val="none" w:sz="0" w:space="0" w:color="auto"/>
        <w:right w:val="none" w:sz="0" w:space="0" w:color="auto"/>
      </w:divBdr>
    </w:div>
    <w:div w:id="959606031">
      <w:bodyDiv w:val="1"/>
      <w:marLeft w:val="0"/>
      <w:marRight w:val="0"/>
      <w:marTop w:val="0"/>
      <w:marBottom w:val="0"/>
      <w:divBdr>
        <w:top w:val="none" w:sz="0" w:space="0" w:color="auto"/>
        <w:left w:val="none" w:sz="0" w:space="0" w:color="auto"/>
        <w:bottom w:val="none" w:sz="0" w:space="0" w:color="auto"/>
        <w:right w:val="none" w:sz="0" w:space="0" w:color="auto"/>
      </w:divBdr>
    </w:div>
    <w:div w:id="1020859225">
      <w:bodyDiv w:val="1"/>
      <w:marLeft w:val="0"/>
      <w:marRight w:val="0"/>
      <w:marTop w:val="0"/>
      <w:marBottom w:val="0"/>
      <w:divBdr>
        <w:top w:val="none" w:sz="0" w:space="0" w:color="auto"/>
        <w:left w:val="none" w:sz="0" w:space="0" w:color="auto"/>
        <w:bottom w:val="none" w:sz="0" w:space="0" w:color="auto"/>
        <w:right w:val="none" w:sz="0" w:space="0" w:color="auto"/>
      </w:divBdr>
    </w:div>
    <w:div w:id="1832405132">
      <w:bodyDiv w:val="1"/>
      <w:marLeft w:val="0"/>
      <w:marRight w:val="0"/>
      <w:marTop w:val="0"/>
      <w:marBottom w:val="0"/>
      <w:divBdr>
        <w:top w:val="none" w:sz="0" w:space="0" w:color="auto"/>
        <w:left w:val="none" w:sz="0" w:space="0" w:color="auto"/>
        <w:bottom w:val="none" w:sz="0" w:space="0" w:color="auto"/>
        <w:right w:val="none" w:sz="0" w:space="0" w:color="auto"/>
      </w:divBdr>
    </w:div>
    <w:div w:id="1954556572">
      <w:bodyDiv w:val="1"/>
      <w:marLeft w:val="0"/>
      <w:marRight w:val="0"/>
      <w:marTop w:val="0"/>
      <w:marBottom w:val="0"/>
      <w:divBdr>
        <w:top w:val="none" w:sz="0" w:space="0" w:color="auto"/>
        <w:left w:val="none" w:sz="0" w:space="0" w:color="auto"/>
        <w:bottom w:val="none" w:sz="0" w:space="0" w:color="auto"/>
        <w:right w:val="none" w:sz="0" w:space="0" w:color="auto"/>
      </w:divBdr>
    </w:div>
    <w:div w:id="1957521112">
      <w:bodyDiv w:val="1"/>
      <w:marLeft w:val="0"/>
      <w:marRight w:val="0"/>
      <w:marTop w:val="0"/>
      <w:marBottom w:val="0"/>
      <w:divBdr>
        <w:top w:val="none" w:sz="0" w:space="0" w:color="auto"/>
        <w:left w:val="none" w:sz="0" w:space="0" w:color="auto"/>
        <w:bottom w:val="none" w:sz="0" w:space="0" w:color="auto"/>
        <w:right w:val="none" w:sz="0" w:space="0" w:color="auto"/>
      </w:divBdr>
    </w:div>
    <w:div w:id="213116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8467F-2E89-477A-B1E6-5472EDBE9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6</Pages>
  <Words>1746</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Minutes of the Special Meeting</vt:lpstr>
    </vt:vector>
  </TitlesOfParts>
  <Company>RMPCCPA</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Special Meeting</dc:title>
  <dc:creator>R &amp; M Computer 1</dc:creator>
  <cp:lastModifiedBy>Magdalena Gembal</cp:lastModifiedBy>
  <cp:revision>111</cp:revision>
  <cp:lastPrinted>2020-01-03T15:27:00Z</cp:lastPrinted>
  <dcterms:created xsi:type="dcterms:W3CDTF">2025-06-27T20:40:00Z</dcterms:created>
  <dcterms:modified xsi:type="dcterms:W3CDTF">2026-07-27T18:51:00Z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cc08663d-c01c-44a7-9d38-dd245d74c415</vt:lpwstr>
  </property>
</Properties>
</file>